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1" w:rsidRDefault="00323171" w:rsidP="00323171">
      <w:pPr>
        <w:rPr>
          <w:rFonts w:ascii="ITC Officina Sans Book" w:hAnsi="ITC Officina Sans Book"/>
          <w:b/>
          <w:sz w:val="28"/>
          <w:szCs w:val="28"/>
        </w:rPr>
      </w:pPr>
    </w:p>
    <w:p w:rsidR="00323171" w:rsidRPr="00323171" w:rsidRDefault="00323171" w:rsidP="009D27F2">
      <w:pPr>
        <w:rPr>
          <w:rFonts w:ascii="ITC Officina Sans Book" w:hAnsi="ITC Officina Sans Book"/>
          <w:b/>
          <w:sz w:val="40"/>
          <w:szCs w:val="40"/>
        </w:rPr>
      </w:pPr>
      <w:r w:rsidRPr="00323171">
        <w:rPr>
          <w:rFonts w:ascii="ITC Officina Sans Book" w:hAnsi="ITC Officina Sans Book"/>
          <w:b/>
          <w:sz w:val="40"/>
          <w:szCs w:val="40"/>
        </w:rPr>
        <w:t>PRESSEMITTEILUNG</w:t>
      </w:r>
      <w:r w:rsidRPr="00323171">
        <w:rPr>
          <w:rFonts w:ascii="ITC Officina Sans Book" w:hAnsi="ITC Officina Sans Book"/>
          <w:b/>
          <w:sz w:val="40"/>
          <w:szCs w:val="40"/>
        </w:rPr>
        <w:tab/>
      </w:r>
      <w:r w:rsidRPr="00323171">
        <w:rPr>
          <w:rFonts w:ascii="ITC Officina Sans Book" w:hAnsi="ITC Officina Sans Book"/>
          <w:b/>
          <w:sz w:val="40"/>
          <w:szCs w:val="40"/>
        </w:rPr>
        <w:tab/>
      </w:r>
      <w:r w:rsidRPr="00323171">
        <w:rPr>
          <w:rFonts w:ascii="ITC Officina Sans Book" w:hAnsi="ITC Officina Sans Book"/>
          <w:b/>
          <w:sz w:val="40"/>
          <w:szCs w:val="40"/>
        </w:rPr>
        <w:tab/>
      </w:r>
      <w:r w:rsidRPr="00323171">
        <w:rPr>
          <w:rFonts w:ascii="ITC Officina Sans Book" w:hAnsi="ITC Officina Sans Book"/>
          <w:b/>
          <w:sz w:val="40"/>
          <w:szCs w:val="40"/>
        </w:rPr>
        <w:tab/>
      </w:r>
      <w:r w:rsidRPr="00323171">
        <w:rPr>
          <w:rFonts w:ascii="ITC Officina Sans Book" w:hAnsi="ITC Officina Sans Book"/>
          <w:b/>
          <w:sz w:val="40"/>
          <w:szCs w:val="40"/>
        </w:rPr>
        <w:tab/>
      </w:r>
      <w:r w:rsidR="009D27F2" w:rsidRPr="00323171">
        <w:rPr>
          <w:rFonts w:ascii="ITC Officina Sans Book" w:hAnsi="ITC Officina Sans Book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2CD4ED4F" wp14:editId="7FA0B8AD">
            <wp:simplePos x="4495800" y="895350"/>
            <wp:positionH relativeFrom="margin">
              <wp:align>right</wp:align>
            </wp:positionH>
            <wp:positionV relativeFrom="margin">
              <wp:align>top</wp:align>
            </wp:positionV>
            <wp:extent cx="1722120" cy="1079500"/>
            <wp:effectExtent l="0" t="0" r="0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tladen_DV_schwarz_mitt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E51" w:rsidRPr="00316A41" w:rsidRDefault="0051145B" w:rsidP="00223E51">
      <w:pPr>
        <w:spacing w:after="120"/>
        <w:rPr>
          <w:rFonts w:ascii="ITC Officina Sans Book" w:hAnsi="ITC Officina Sans Book"/>
          <w:b/>
          <w:sz w:val="28"/>
          <w:szCs w:val="28"/>
        </w:rPr>
      </w:pPr>
      <w:r>
        <w:rPr>
          <w:rFonts w:ascii="ITC Officina Sans Book" w:hAnsi="ITC Officina Sans Book"/>
          <w:b/>
          <w:sz w:val="28"/>
          <w:szCs w:val="28"/>
        </w:rPr>
        <w:t xml:space="preserve">„… </w:t>
      </w:r>
      <w:r w:rsidR="00892B1D" w:rsidRPr="00316A41">
        <w:rPr>
          <w:rFonts w:ascii="ITC Officina Sans Book" w:hAnsi="ITC Officina Sans Book"/>
          <w:b/>
          <w:sz w:val="28"/>
          <w:szCs w:val="28"/>
        </w:rPr>
        <w:t>KOMMST DU DANN MIT</w:t>
      </w:r>
      <w:r w:rsidR="00B342B2" w:rsidRPr="00316A41">
        <w:rPr>
          <w:rFonts w:ascii="ITC Officina Sans Book" w:hAnsi="ITC Officina Sans Book"/>
          <w:b/>
          <w:sz w:val="28"/>
          <w:szCs w:val="28"/>
        </w:rPr>
        <w:t>?“</w:t>
      </w:r>
    </w:p>
    <w:p w:rsidR="00323171" w:rsidRPr="00223E51" w:rsidRDefault="00AF31D1" w:rsidP="00223E51">
      <w:pPr>
        <w:spacing w:after="240"/>
        <w:rPr>
          <w:rFonts w:ascii="ITC Officina Sans Book" w:hAnsi="ITC Officina Sans Book"/>
          <w:b/>
          <w:i/>
          <w:sz w:val="28"/>
          <w:szCs w:val="28"/>
        </w:rPr>
      </w:pPr>
      <w:r>
        <w:rPr>
          <w:rFonts w:ascii="ITC Officina Sans Book" w:hAnsi="ITC Officina Sans Book"/>
          <w:b/>
          <w:i/>
          <w:sz w:val="24"/>
          <w:szCs w:val="24"/>
        </w:rPr>
        <w:t>Weltladen-</w:t>
      </w:r>
      <w:r w:rsidR="00C5788C" w:rsidRPr="00223E51">
        <w:rPr>
          <w:rFonts w:ascii="ITC Officina Sans Book" w:hAnsi="ITC Officina Sans Book"/>
          <w:b/>
          <w:i/>
          <w:sz w:val="24"/>
          <w:szCs w:val="24"/>
        </w:rPr>
        <w:t xml:space="preserve">Imagefilm </w:t>
      </w:r>
      <w:r w:rsidR="00DA04BE" w:rsidRPr="00223E51">
        <w:rPr>
          <w:rFonts w:ascii="ITC Officina Sans Book" w:hAnsi="ITC Officina Sans Book"/>
          <w:b/>
          <w:i/>
          <w:sz w:val="24"/>
          <w:szCs w:val="24"/>
        </w:rPr>
        <w:t>ist online</w:t>
      </w:r>
    </w:p>
    <w:p w:rsidR="00D21220" w:rsidRDefault="00C338C1" w:rsidP="0019673A">
      <w:pPr>
        <w:spacing w:after="240"/>
        <w:rPr>
          <w:rFonts w:ascii="ITC Officina Sans Book" w:hAnsi="ITC Officina Sans Book"/>
          <w:b/>
        </w:rPr>
      </w:pPr>
      <w:r w:rsidRPr="00C338C1">
        <w:rPr>
          <w:rFonts w:ascii="ITC Officina Sans Book" w:hAnsi="ITC Officina Sans Book"/>
        </w:rPr>
        <w:t>Mainz</w:t>
      </w:r>
      <w:r w:rsidRPr="00F8657C">
        <w:rPr>
          <w:rFonts w:ascii="ITC Officina Sans Book" w:hAnsi="ITC Officina Sans Book"/>
        </w:rPr>
        <w:t xml:space="preserve">, </w:t>
      </w:r>
      <w:r w:rsidR="00D17F3D" w:rsidRPr="00F8657C">
        <w:rPr>
          <w:rFonts w:ascii="ITC Officina Sans Book" w:hAnsi="ITC Officina Sans Book"/>
        </w:rPr>
        <w:t>14</w:t>
      </w:r>
      <w:r w:rsidRPr="00F8657C">
        <w:rPr>
          <w:rFonts w:ascii="ITC Officina Sans Book" w:hAnsi="ITC Officina Sans Book"/>
        </w:rPr>
        <w:t xml:space="preserve">.01.2016 </w:t>
      </w:r>
      <w:r w:rsidR="00CB3342" w:rsidRPr="00F8657C">
        <w:rPr>
          <w:rFonts w:ascii="ITC Officina Sans Book" w:hAnsi="ITC Officina Sans Book"/>
        </w:rPr>
        <w:t>–</w:t>
      </w:r>
      <w:r w:rsidR="004F22CA">
        <w:rPr>
          <w:rFonts w:ascii="ITC Officina Sans Book" w:hAnsi="ITC Officina Sans Book"/>
        </w:rPr>
        <w:t xml:space="preserve"> </w:t>
      </w:r>
      <w:r w:rsidR="00AF31D1">
        <w:rPr>
          <w:rFonts w:ascii="ITC Officina Sans Book" w:hAnsi="ITC Officina Sans Book"/>
          <w:b/>
        </w:rPr>
        <w:t>Der neue Weltladen-</w:t>
      </w:r>
      <w:r w:rsidR="0087631F" w:rsidRPr="00456E7E">
        <w:rPr>
          <w:rFonts w:ascii="ITC Officina Sans Book" w:hAnsi="ITC Officina Sans Book"/>
          <w:b/>
        </w:rPr>
        <w:t xml:space="preserve">Film </w:t>
      </w:r>
      <w:r w:rsidR="003506FA">
        <w:rPr>
          <w:rFonts w:ascii="ITC Officina Sans Book" w:hAnsi="ITC Officina Sans Book"/>
          <w:b/>
        </w:rPr>
        <w:t>transportiert</w:t>
      </w:r>
      <w:r w:rsidR="0087631F" w:rsidRPr="00456E7E">
        <w:rPr>
          <w:rFonts w:ascii="ITC Officina Sans Book" w:hAnsi="ITC Officina Sans Book"/>
          <w:b/>
        </w:rPr>
        <w:t xml:space="preserve"> den Grundgedanken der </w:t>
      </w:r>
      <w:r w:rsidR="0087631F" w:rsidRPr="004C100F">
        <w:rPr>
          <w:rFonts w:ascii="ITC Officina Sans Book" w:hAnsi="ITC Officina Sans Book"/>
          <w:b/>
        </w:rPr>
        <w:t>Weltladen-Bewegung: Veränderung</w:t>
      </w:r>
      <w:r w:rsidR="00AF31D1">
        <w:rPr>
          <w:rFonts w:ascii="ITC Officina Sans Book" w:hAnsi="ITC Officina Sans Book"/>
          <w:b/>
        </w:rPr>
        <w:t>en</w:t>
      </w:r>
      <w:r w:rsidR="003506FA">
        <w:rPr>
          <w:rFonts w:ascii="ITC Officina Sans Book" w:hAnsi="ITC Officina Sans Book"/>
          <w:b/>
        </w:rPr>
        <w:t xml:space="preserve"> anstoßen</w:t>
      </w:r>
      <w:r w:rsidR="000034AE" w:rsidRPr="004C100F">
        <w:rPr>
          <w:rFonts w:ascii="ITC Officina Sans Book" w:hAnsi="ITC Officina Sans Book"/>
          <w:b/>
        </w:rPr>
        <w:t>.</w:t>
      </w:r>
      <w:r w:rsidR="00357488" w:rsidRPr="004C100F">
        <w:rPr>
          <w:rFonts w:ascii="ITC Officina Sans Book" w:hAnsi="ITC Officina Sans Book"/>
          <w:b/>
        </w:rPr>
        <w:t xml:space="preserve"> </w:t>
      </w:r>
      <w:r w:rsidR="004C100F" w:rsidRPr="004C100F">
        <w:rPr>
          <w:rFonts w:ascii="ITC Officina Sans Book" w:hAnsi="ITC Officina Sans Book"/>
          <w:b/>
        </w:rPr>
        <w:t>Als Pioniere des Fairen Handels stehen Weltläden für eine Veränderung</w:t>
      </w:r>
      <w:r w:rsidR="000034AE" w:rsidRPr="004C100F">
        <w:rPr>
          <w:rFonts w:ascii="ITC Officina Sans Book" w:hAnsi="ITC Officina Sans Book"/>
          <w:b/>
        </w:rPr>
        <w:t xml:space="preserve"> </w:t>
      </w:r>
      <w:r w:rsidR="00357488" w:rsidRPr="004C100F">
        <w:rPr>
          <w:rFonts w:ascii="ITC Officina Sans Book" w:hAnsi="ITC Officina Sans Book"/>
          <w:b/>
        </w:rPr>
        <w:t>des</w:t>
      </w:r>
      <w:r w:rsidR="003506FA" w:rsidRPr="004C100F">
        <w:rPr>
          <w:rFonts w:ascii="ITC Officina Sans Book" w:hAnsi="ITC Officina Sans Book"/>
          <w:b/>
        </w:rPr>
        <w:t xml:space="preserve"> </w:t>
      </w:r>
      <w:r w:rsidR="003506FA">
        <w:rPr>
          <w:rFonts w:ascii="ITC Officina Sans Book" w:hAnsi="ITC Officina Sans Book"/>
          <w:b/>
        </w:rPr>
        <w:t>konventionellen Handels</w:t>
      </w:r>
      <w:r w:rsidR="00C77DB1">
        <w:rPr>
          <w:rFonts w:ascii="ITC Officina Sans Book" w:hAnsi="ITC Officina Sans Book"/>
          <w:b/>
        </w:rPr>
        <w:t>,</w:t>
      </w:r>
      <w:r w:rsidR="004064F9">
        <w:rPr>
          <w:rFonts w:ascii="ITC Officina Sans Book" w:hAnsi="ITC Officina Sans Book"/>
          <w:b/>
        </w:rPr>
        <w:t xml:space="preserve"> für</w:t>
      </w:r>
      <w:r w:rsidR="00C77DB1">
        <w:rPr>
          <w:rFonts w:ascii="ITC Officina Sans Book" w:hAnsi="ITC Officina Sans Book"/>
          <w:b/>
        </w:rPr>
        <w:t xml:space="preserve"> eine Veränderung des Konsumverhaltens jedes Einzelnen</w:t>
      </w:r>
      <w:r w:rsidR="00D21220">
        <w:rPr>
          <w:rFonts w:ascii="ITC Officina Sans Book" w:hAnsi="ITC Officina Sans Book"/>
          <w:b/>
        </w:rPr>
        <w:t xml:space="preserve"> und somit </w:t>
      </w:r>
      <w:r w:rsidR="00C77DB1">
        <w:rPr>
          <w:rFonts w:ascii="ITC Officina Sans Book" w:hAnsi="ITC Officina Sans Book"/>
          <w:b/>
        </w:rPr>
        <w:t>letztendlich</w:t>
      </w:r>
      <w:r w:rsidR="00D21220">
        <w:rPr>
          <w:rFonts w:ascii="ITC Officina Sans Book" w:hAnsi="ITC Officina Sans Book"/>
          <w:b/>
        </w:rPr>
        <w:t xml:space="preserve"> für Veränderung</w:t>
      </w:r>
      <w:r w:rsidR="00AF31D1">
        <w:rPr>
          <w:rFonts w:ascii="ITC Officina Sans Book" w:hAnsi="ITC Officina Sans Book"/>
          <w:b/>
        </w:rPr>
        <w:t>en</w:t>
      </w:r>
      <w:r w:rsidR="00D21220">
        <w:rPr>
          <w:rFonts w:ascii="ITC Officina Sans Book" w:hAnsi="ITC Officina Sans Book"/>
          <w:b/>
        </w:rPr>
        <w:t xml:space="preserve"> </w:t>
      </w:r>
      <w:r w:rsidR="0080772A">
        <w:rPr>
          <w:rFonts w:ascii="ITC Officina Sans Book" w:hAnsi="ITC Officina Sans Book"/>
          <w:b/>
        </w:rPr>
        <w:t xml:space="preserve">in </w:t>
      </w:r>
      <w:r w:rsidR="00D21220">
        <w:rPr>
          <w:rFonts w:ascii="ITC Officina Sans Book" w:hAnsi="ITC Officina Sans Book"/>
          <w:b/>
        </w:rPr>
        <w:t xml:space="preserve">der Gesellschaft. </w:t>
      </w:r>
    </w:p>
    <w:p w:rsidR="0083020D" w:rsidRDefault="0080772A">
      <w:pPr>
        <w:rPr>
          <w:rFonts w:ascii="ITC Officina Sans Book" w:hAnsi="ITC Officina Sans Book"/>
          <w:color w:val="FF0000"/>
        </w:rPr>
      </w:pPr>
      <w:r>
        <w:rPr>
          <w:rFonts w:ascii="ITC Officina Sans Book" w:hAnsi="ITC Officina Sans Book"/>
        </w:rPr>
        <w:t xml:space="preserve">Der </w:t>
      </w:r>
      <w:r w:rsidR="00236A27" w:rsidRPr="00370013">
        <w:rPr>
          <w:rFonts w:ascii="ITC Officina Sans Book" w:hAnsi="ITC Officina Sans Book"/>
        </w:rPr>
        <w:t xml:space="preserve">anderthalbminütige </w:t>
      </w:r>
      <w:r>
        <w:rPr>
          <w:rFonts w:ascii="ITC Officina Sans Book" w:hAnsi="ITC Officina Sans Book"/>
        </w:rPr>
        <w:t>Film</w:t>
      </w:r>
      <w:r w:rsidR="006D5C75" w:rsidRPr="00C77A3B">
        <w:rPr>
          <w:rFonts w:ascii="ITC Officina Sans Book" w:hAnsi="ITC Officina Sans Book"/>
        </w:rPr>
        <w:t xml:space="preserve"> holt </w:t>
      </w:r>
      <w:r w:rsidR="0083020D" w:rsidRPr="00C77A3B">
        <w:rPr>
          <w:rFonts w:ascii="ITC Officina Sans Book" w:hAnsi="ITC Officina Sans Book"/>
        </w:rPr>
        <w:t>die Zuschauer/innen</w:t>
      </w:r>
      <w:r w:rsidR="006D5C75" w:rsidRPr="00C77A3B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 xml:space="preserve">auf emotionale Weise </w:t>
      </w:r>
      <w:r w:rsidR="00144645" w:rsidRPr="00C77A3B">
        <w:rPr>
          <w:rFonts w:ascii="ITC Officina Sans Book" w:hAnsi="ITC Officina Sans Book"/>
        </w:rPr>
        <w:t xml:space="preserve">in </w:t>
      </w:r>
      <w:r w:rsidR="00672C43">
        <w:rPr>
          <w:rFonts w:ascii="ITC Officina Sans Book" w:hAnsi="ITC Officina Sans Book"/>
        </w:rPr>
        <w:t xml:space="preserve">ihren Kindheitserinnerungen ab und schlägt den Bogen in </w:t>
      </w:r>
      <w:r w:rsidR="00144645" w:rsidRPr="00C77A3B">
        <w:rPr>
          <w:rFonts w:ascii="ITC Officina Sans Book" w:hAnsi="ITC Officina Sans Book"/>
        </w:rPr>
        <w:t>unsere</w:t>
      </w:r>
      <w:r w:rsidR="00841F4C">
        <w:rPr>
          <w:rFonts w:ascii="ITC Officina Sans Book" w:hAnsi="ITC Officina Sans Book"/>
        </w:rPr>
        <w:t xml:space="preserve"> heutige,</w:t>
      </w:r>
      <w:r w:rsidR="00144645" w:rsidRPr="00C77A3B">
        <w:rPr>
          <w:rFonts w:ascii="ITC Officina Sans Book" w:hAnsi="ITC Officina Sans Book"/>
        </w:rPr>
        <w:t xml:space="preserve"> hektische Zeit</w:t>
      </w:r>
      <w:r w:rsidR="00672C43">
        <w:rPr>
          <w:rFonts w:ascii="ITC Officina Sans Book" w:hAnsi="ITC Officina Sans Book"/>
        </w:rPr>
        <w:t>. A</w:t>
      </w:r>
      <w:r>
        <w:rPr>
          <w:rFonts w:ascii="ITC Officina Sans Book" w:hAnsi="ITC Officina Sans Book"/>
        </w:rPr>
        <w:t xml:space="preserve">nhand </w:t>
      </w:r>
      <w:r w:rsidR="00672C43">
        <w:rPr>
          <w:rFonts w:ascii="ITC Officina Sans Book" w:hAnsi="ITC Officina Sans Book"/>
        </w:rPr>
        <w:t xml:space="preserve">von </w:t>
      </w:r>
      <w:r>
        <w:rPr>
          <w:rFonts w:ascii="ITC Officina Sans Book" w:hAnsi="ITC Officina Sans Book"/>
        </w:rPr>
        <w:t xml:space="preserve">14 </w:t>
      </w:r>
      <w:r w:rsidR="00672C43">
        <w:rPr>
          <w:rFonts w:ascii="ITC Officina Sans Book" w:hAnsi="ITC Officina Sans Book"/>
        </w:rPr>
        <w:t xml:space="preserve">emotionalen </w:t>
      </w:r>
      <w:r>
        <w:rPr>
          <w:rFonts w:ascii="ITC Officina Sans Book" w:hAnsi="ITC Officina Sans Book"/>
        </w:rPr>
        <w:t xml:space="preserve">Personenportraits </w:t>
      </w:r>
      <w:r w:rsidR="003506FA">
        <w:rPr>
          <w:rFonts w:ascii="ITC Officina Sans Book" w:hAnsi="ITC Officina Sans Book"/>
        </w:rPr>
        <w:t xml:space="preserve">fordert </w:t>
      </w:r>
      <w:r w:rsidR="00841F4C">
        <w:rPr>
          <w:rFonts w:ascii="ITC Officina Sans Book" w:hAnsi="ITC Officina Sans Book"/>
        </w:rPr>
        <w:t xml:space="preserve">er </w:t>
      </w:r>
      <w:r w:rsidR="003506FA">
        <w:rPr>
          <w:rFonts w:ascii="ITC Officina Sans Book" w:hAnsi="ITC Officina Sans Book"/>
        </w:rPr>
        <w:t>sie auf,</w:t>
      </w:r>
      <w:r w:rsidR="006D5C75" w:rsidRPr="00C77A3B">
        <w:rPr>
          <w:rFonts w:ascii="ITC Officina Sans Book" w:hAnsi="ITC Officina Sans Book"/>
        </w:rPr>
        <w:t xml:space="preserve"> sich </w:t>
      </w:r>
      <w:r w:rsidR="0083020D" w:rsidRPr="00C77A3B">
        <w:rPr>
          <w:rFonts w:ascii="ITC Officina Sans Book" w:hAnsi="ITC Officina Sans Book"/>
        </w:rPr>
        <w:t xml:space="preserve">(wieder) </w:t>
      </w:r>
      <w:r w:rsidR="006D5C75" w:rsidRPr="00C77A3B">
        <w:rPr>
          <w:rFonts w:ascii="ITC Officina Sans Book" w:hAnsi="ITC Officina Sans Book"/>
        </w:rPr>
        <w:t xml:space="preserve">auf </w:t>
      </w:r>
      <w:r w:rsidR="0083020D" w:rsidRPr="00C77A3B">
        <w:rPr>
          <w:rFonts w:ascii="ITC Officina Sans Book" w:hAnsi="ITC Officina Sans Book"/>
        </w:rPr>
        <w:t>das W</w:t>
      </w:r>
      <w:r w:rsidR="006D5C75" w:rsidRPr="00C77A3B">
        <w:rPr>
          <w:rFonts w:ascii="ITC Officina Sans Book" w:hAnsi="ITC Officina Sans Book"/>
        </w:rPr>
        <w:t>esentliche zu besinnen</w:t>
      </w:r>
      <w:r w:rsidR="003506FA">
        <w:rPr>
          <w:rFonts w:ascii="ITC Officina Sans Book" w:hAnsi="ITC Officina Sans Book"/>
        </w:rPr>
        <w:t xml:space="preserve"> und gemeinsam </w:t>
      </w:r>
      <w:r w:rsidR="003506FA" w:rsidRPr="00F8657C">
        <w:rPr>
          <w:rFonts w:ascii="ITC Officina Sans Book" w:hAnsi="ITC Officina Sans Book"/>
          <w:i/>
        </w:rPr>
        <w:t xml:space="preserve">„an einer besseren Zukunft </w:t>
      </w:r>
      <w:r w:rsidR="000C2336">
        <w:rPr>
          <w:rFonts w:ascii="ITC Officina Sans Book" w:hAnsi="ITC Officina Sans Book"/>
          <w:i/>
        </w:rPr>
        <w:t xml:space="preserve">für alle </w:t>
      </w:r>
      <w:r w:rsidR="003506FA" w:rsidRPr="00F8657C">
        <w:rPr>
          <w:rFonts w:ascii="ITC Officina Sans Book" w:hAnsi="ITC Officina Sans Book"/>
          <w:i/>
        </w:rPr>
        <w:t>zu stricken“</w:t>
      </w:r>
      <w:r w:rsidR="006D5C75" w:rsidRPr="00C77A3B">
        <w:rPr>
          <w:rFonts w:ascii="ITC Officina Sans Book" w:hAnsi="ITC Officina Sans Book"/>
        </w:rPr>
        <w:t xml:space="preserve">. </w:t>
      </w:r>
    </w:p>
    <w:p w:rsidR="00A241E3" w:rsidRPr="00B67BF5" w:rsidRDefault="00CA7168">
      <w:pPr>
        <w:rPr>
          <w:rFonts w:ascii="ITC Officina Sans Book" w:hAnsi="ITC Officina Sans Book"/>
        </w:rPr>
      </w:pPr>
      <w:r w:rsidRPr="00604388">
        <w:rPr>
          <w:rFonts w:ascii="ITC Officina Sans Book" w:hAnsi="ITC Officina Sans Book"/>
        </w:rPr>
        <w:t>Erinnerung</w:t>
      </w:r>
      <w:r w:rsidR="00604388" w:rsidRPr="00604388">
        <w:rPr>
          <w:rFonts w:ascii="ITC Officina Sans Book" w:hAnsi="ITC Officina Sans Book"/>
        </w:rPr>
        <w:t>en</w:t>
      </w:r>
      <w:r w:rsidR="00CD3376">
        <w:rPr>
          <w:rFonts w:ascii="ITC Officina Sans Book" w:hAnsi="ITC Officina Sans Book"/>
        </w:rPr>
        <w:t xml:space="preserve"> werden</w:t>
      </w:r>
      <w:r w:rsidRPr="00604388">
        <w:rPr>
          <w:rFonts w:ascii="ITC Officina Sans Book" w:hAnsi="ITC Officina Sans Book"/>
        </w:rPr>
        <w:t xml:space="preserve"> </w:t>
      </w:r>
      <w:r w:rsidRPr="00773620">
        <w:rPr>
          <w:rFonts w:ascii="ITC Officina Sans Book" w:hAnsi="ITC Officina Sans Book"/>
        </w:rPr>
        <w:t>wachgerufen</w:t>
      </w:r>
      <w:r w:rsidR="00CD3376">
        <w:rPr>
          <w:rFonts w:ascii="ITC Officina Sans Book" w:hAnsi="ITC Officina Sans Book"/>
        </w:rPr>
        <w:t>:</w:t>
      </w:r>
      <w:r w:rsidRPr="00773620">
        <w:rPr>
          <w:rFonts w:ascii="ITC Officina Sans Book" w:hAnsi="ITC Officina Sans Book"/>
        </w:rPr>
        <w:t xml:space="preserve"> der Bau von Luftschlössern, der Sprung von der Schaukel oder das Klettern auf Bäume.</w:t>
      </w:r>
      <w:r w:rsidR="00700B9A" w:rsidRPr="00773620">
        <w:rPr>
          <w:rFonts w:ascii="ITC Officina Sans Book" w:hAnsi="ITC Officina Sans Book"/>
        </w:rPr>
        <w:t xml:space="preserve"> </w:t>
      </w:r>
      <w:r w:rsidR="0004111A">
        <w:rPr>
          <w:rFonts w:ascii="ITC Officina Sans Book" w:hAnsi="ITC Officina Sans Book"/>
        </w:rPr>
        <w:t>Der Film</w:t>
      </w:r>
      <w:r w:rsidR="00234475" w:rsidRPr="00773620">
        <w:rPr>
          <w:rFonts w:ascii="ITC Officina Sans Book" w:hAnsi="ITC Officina Sans Book"/>
        </w:rPr>
        <w:t xml:space="preserve"> </w:t>
      </w:r>
      <w:r w:rsidR="0080772A">
        <w:rPr>
          <w:rFonts w:ascii="ITC Officina Sans Book" w:hAnsi="ITC Officina Sans Book"/>
        </w:rPr>
        <w:t>hinterfragt</w:t>
      </w:r>
      <w:r w:rsidR="00234475" w:rsidRPr="00773620">
        <w:rPr>
          <w:rFonts w:ascii="ITC Officina Sans Book" w:hAnsi="ITC Officina Sans Book"/>
        </w:rPr>
        <w:t xml:space="preserve"> die </w:t>
      </w:r>
      <w:r w:rsidR="00815A9B" w:rsidRPr="00773620">
        <w:rPr>
          <w:rFonts w:ascii="ITC Officina Sans Book" w:hAnsi="ITC Officina Sans Book"/>
        </w:rPr>
        <w:t>gegenwärtige Schnelllebigkeit</w:t>
      </w:r>
      <w:r w:rsidR="00DD3C85" w:rsidRPr="00773620">
        <w:rPr>
          <w:rFonts w:ascii="ITC Officina Sans Book" w:hAnsi="ITC Officina Sans Book"/>
        </w:rPr>
        <w:t xml:space="preserve">, </w:t>
      </w:r>
      <w:r w:rsidR="00773620" w:rsidRPr="00773620">
        <w:rPr>
          <w:rFonts w:ascii="ITC Officina Sans Book" w:hAnsi="ITC Officina Sans Book"/>
        </w:rPr>
        <w:t>d</w:t>
      </w:r>
      <w:r w:rsidR="00773620" w:rsidRPr="0098005E">
        <w:rPr>
          <w:rFonts w:ascii="ITC Officina Sans Book" w:hAnsi="ITC Officina Sans Book"/>
        </w:rPr>
        <w:t>ie dazu führt,</w:t>
      </w:r>
      <w:r w:rsidR="00DD3C85" w:rsidRPr="0098005E">
        <w:rPr>
          <w:rFonts w:ascii="ITC Officina Sans Book" w:hAnsi="ITC Officina Sans Book"/>
        </w:rPr>
        <w:t xml:space="preserve"> „</w:t>
      </w:r>
      <w:r w:rsidR="00DB5272" w:rsidRPr="0098005E">
        <w:rPr>
          <w:rFonts w:ascii="ITC Officina Sans Book" w:hAnsi="ITC Officina Sans Book"/>
          <w:i/>
        </w:rPr>
        <w:t>dass unsere Träume gerade mal in 140 Zeichen pa</w:t>
      </w:r>
      <w:r w:rsidR="00DD3C85" w:rsidRPr="0098005E">
        <w:rPr>
          <w:rFonts w:ascii="ITC Officina Sans Book" w:hAnsi="ITC Officina Sans Book"/>
          <w:i/>
        </w:rPr>
        <w:t>ssen“</w:t>
      </w:r>
      <w:r w:rsidR="006813FC">
        <w:rPr>
          <w:rFonts w:ascii="ITC Officina Sans Book" w:hAnsi="ITC Officina Sans Book"/>
          <w:i/>
        </w:rPr>
        <w:t xml:space="preserve">. </w:t>
      </w:r>
      <w:r w:rsidR="00990D95" w:rsidRPr="0098005E">
        <w:rPr>
          <w:rFonts w:ascii="ITC Officina Sans Book" w:hAnsi="ITC Officina Sans Book"/>
        </w:rPr>
        <w:t xml:space="preserve">Um </w:t>
      </w:r>
      <w:r w:rsidR="00333540" w:rsidRPr="0098005E">
        <w:rPr>
          <w:rFonts w:ascii="ITC Officina Sans Book" w:hAnsi="ITC Officina Sans Book"/>
        </w:rPr>
        <w:t xml:space="preserve">jede </w:t>
      </w:r>
      <w:r w:rsidR="00B46176">
        <w:rPr>
          <w:rFonts w:ascii="ITC Officina Sans Book" w:hAnsi="ITC Officina Sans Book"/>
        </w:rPr>
        <w:t>Chance</w:t>
      </w:r>
      <w:r w:rsidR="000B1449" w:rsidRPr="0098005E">
        <w:rPr>
          <w:rFonts w:ascii="ITC Officina Sans Book" w:hAnsi="ITC Officina Sans Book"/>
        </w:rPr>
        <w:t xml:space="preserve"> </w:t>
      </w:r>
      <w:r w:rsidR="0098005E" w:rsidRPr="0098005E">
        <w:rPr>
          <w:rFonts w:ascii="ITC Officina Sans Book" w:hAnsi="ITC Officina Sans Book"/>
        </w:rPr>
        <w:t>nutzen zu</w:t>
      </w:r>
      <w:r w:rsidR="00333540" w:rsidRPr="0098005E">
        <w:rPr>
          <w:rFonts w:ascii="ITC Officina Sans Book" w:hAnsi="ITC Officina Sans Book"/>
        </w:rPr>
        <w:t xml:space="preserve"> können, </w:t>
      </w:r>
      <w:r w:rsidR="000B1449" w:rsidRPr="0098005E">
        <w:rPr>
          <w:rFonts w:ascii="ITC Officina Sans Book" w:hAnsi="ITC Officina Sans Book"/>
        </w:rPr>
        <w:t xml:space="preserve">halten </w:t>
      </w:r>
      <w:r w:rsidR="000B1449" w:rsidRPr="00B67BF5">
        <w:rPr>
          <w:rFonts w:ascii="ITC Officina Sans Book" w:hAnsi="ITC Officina Sans Book"/>
        </w:rPr>
        <w:t>wir uns „</w:t>
      </w:r>
      <w:r w:rsidR="00DB5272" w:rsidRPr="00B67BF5">
        <w:rPr>
          <w:rFonts w:ascii="ITC Officina Sans Book" w:hAnsi="ITC Officina Sans Book"/>
          <w:i/>
        </w:rPr>
        <w:t>alle Türen offen, aber gehen durch keine wirklich durch</w:t>
      </w:r>
      <w:r w:rsidR="000B1449" w:rsidRPr="00B67BF5">
        <w:rPr>
          <w:rFonts w:ascii="ITC Officina Sans Book" w:hAnsi="ITC Officina Sans Book"/>
          <w:i/>
        </w:rPr>
        <w:t>“</w:t>
      </w:r>
      <w:r w:rsidR="00B67BF5" w:rsidRPr="00B67BF5">
        <w:rPr>
          <w:rFonts w:ascii="ITC Officina Sans Book" w:hAnsi="ITC Officina Sans Book"/>
        </w:rPr>
        <w:t xml:space="preserve">. </w:t>
      </w:r>
      <w:r w:rsidR="006861DB" w:rsidRPr="00B67BF5">
        <w:rPr>
          <w:rFonts w:ascii="ITC Officina Sans Book" w:hAnsi="ITC Officina Sans Book"/>
        </w:rPr>
        <w:t>Darüber hinaus</w:t>
      </w:r>
      <w:r w:rsidR="00254927" w:rsidRPr="00B67BF5">
        <w:rPr>
          <w:rFonts w:ascii="ITC Officina Sans Book" w:hAnsi="ITC Officina Sans Book"/>
        </w:rPr>
        <w:t xml:space="preserve"> </w:t>
      </w:r>
      <w:r w:rsidR="007F165B">
        <w:rPr>
          <w:rFonts w:ascii="ITC Officina Sans Book" w:hAnsi="ITC Officina Sans Book"/>
        </w:rPr>
        <w:t>stellt</w:t>
      </w:r>
      <w:r w:rsidR="007F165B" w:rsidRPr="00B67BF5">
        <w:rPr>
          <w:rFonts w:ascii="ITC Officina Sans Book" w:hAnsi="ITC Officina Sans Book"/>
        </w:rPr>
        <w:t xml:space="preserve"> </w:t>
      </w:r>
      <w:r w:rsidR="006861DB" w:rsidRPr="00B67BF5">
        <w:rPr>
          <w:rFonts w:ascii="ITC Officina Sans Book" w:hAnsi="ITC Officina Sans Book"/>
        </w:rPr>
        <w:t xml:space="preserve">der Film </w:t>
      </w:r>
      <w:r w:rsidR="00B67BF5" w:rsidRPr="00B67BF5">
        <w:rPr>
          <w:rFonts w:ascii="ITC Officina Sans Book" w:hAnsi="ITC Officina Sans Book"/>
        </w:rPr>
        <w:t>unser Einkaufsverhalten</w:t>
      </w:r>
      <w:r w:rsidR="007F165B">
        <w:rPr>
          <w:rFonts w:ascii="ITC Officina Sans Book" w:hAnsi="ITC Officina Sans Book"/>
        </w:rPr>
        <w:t xml:space="preserve"> in Frage</w:t>
      </w:r>
      <w:r w:rsidR="00B67BF5" w:rsidRPr="00B67BF5">
        <w:rPr>
          <w:rFonts w:ascii="ITC Officina Sans Book" w:hAnsi="ITC Officina Sans Book"/>
        </w:rPr>
        <w:t xml:space="preserve">, das sich </w:t>
      </w:r>
      <w:r w:rsidR="007F2D69">
        <w:rPr>
          <w:rFonts w:ascii="ITC Officina Sans Book" w:hAnsi="ITC Officina Sans Book"/>
        </w:rPr>
        <w:t xml:space="preserve">oftmals </w:t>
      </w:r>
      <w:r w:rsidR="00B67BF5" w:rsidRPr="00B67BF5">
        <w:rPr>
          <w:rFonts w:ascii="ITC Officina Sans Book" w:hAnsi="ITC Officina Sans Book"/>
        </w:rPr>
        <w:t>am niedrigsten Preis orientiert</w:t>
      </w:r>
      <w:r w:rsidR="007F165B">
        <w:rPr>
          <w:rFonts w:ascii="ITC Officina Sans Book" w:hAnsi="ITC Officina Sans Book"/>
        </w:rPr>
        <w:t>, aber</w:t>
      </w:r>
      <w:r w:rsidR="00B67BF5" w:rsidRPr="00B67BF5">
        <w:rPr>
          <w:rFonts w:ascii="ITC Officina Sans Book" w:hAnsi="ITC Officina Sans Book"/>
        </w:rPr>
        <w:t xml:space="preserve"> </w:t>
      </w:r>
      <w:r w:rsidR="00B67BF5" w:rsidRPr="00A241E3">
        <w:rPr>
          <w:rFonts w:ascii="ITC Officina Sans Book" w:hAnsi="ITC Officina Sans Book"/>
          <w:i/>
        </w:rPr>
        <w:t>„auf Kosten anderer“</w:t>
      </w:r>
      <w:r w:rsidR="00B67BF5" w:rsidRPr="00B67BF5">
        <w:rPr>
          <w:rFonts w:ascii="ITC Officina Sans Book" w:hAnsi="ITC Officina Sans Book"/>
        </w:rPr>
        <w:t xml:space="preserve"> ausgetragen wird</w:t>
      </w:r>
      <w:r w:rsidR="00B67BF5" w:rsidRPr="000C4726">
        <w:rPr>
          <w:rFonts w:ascii="ITC Officina Sans Book" w:hAnsi="ITC Officina Sans Book"/>
        </w:rPr>
        <w:t>.</w:t>
      </w:r>
      <w:r w:rsidR="00DA7D3C" w:rsidRPr="000C4726">
        <w:rPr>
          <w:rFonts w:ascii="ITC Officina Sans Book" w:hAnsi="ITC Officina Sans Book"/>
        </w:rPr>
        <w:t xml:space="preserve"> </w:t>
      </w:r>
      <w:r w:rsidR="007F165B">
        <w:rPr>
          <w:rFonts w:ascii="ITC Officina Sans Book" w:hAnsi="ITC Officina Sans Book"/>
        </w:rPr>
        <w:t xml:space="preserve">Die Botschaft des Films bleibt jedoch keineswegs in einem negativen Gesellschaftsbild verhaftet, sondern </w:t>
      </w:r>
      <w:r w:rsidR="007F165B">
        <w:rPr>
          <w:rFonts w:ascii="ITC Officina Sans Book" w:hAnsi="ITC Officina Sans Book"/>
        </w:rPr>
        <w:t>zeigt auf</w:t>
      </w:r>
      <w:r w:rsidR="00A241E3" w:rsidRPr="000C4726">
        <w:rPr>
          <w:rFonts w:ascii="ITC Officina Sans Book" w:hAnsi="ITC Officina Sans Book"/>
        </w:rPr>
        <w:t xml:space="preserve">, dass die Welt </w:t>
      </w:r>
      <w:r w:rsidR="007F165B">
        <w:rPr>
          <w:rFonts w:ascii="ITC Officina Sans Book" w:hAnsi="ITC Officina Sans Book"/>
        </w:rPr>
        <w:t xml:space="preserve">zwar </w:t>
      </w:r>
      <w:r w:rsidR="00A241E3" w:rsidRPr="000C4726">
        <w:rPr>
          <w:rFonts w:ascii="ITC Officina Sans Book" w:hAnsi="ITC Officina Sans Book"/>
        </w:rPr>
        <w:t xml:space="preserve">nicht </w:t>
      </w:r>
      <w:r w:rsidR="000C4726" w:rsidRPr="000C4726">
        <w:rPr>
          <w:rFonts w:ascii="ITC Officina Sans Book" w:hAnsi="ITC Officina Sans Book"/>
          <w:i/>
        </w:rPr>
        <w:t>„</w:t>
      </w:r>
      <w:r w:rsidR="00A241E3" w:rsidRPr="000C4726">
        <w:rPr>
          <w:rFonts w:ascii="ITC Officina Sans Book" w:hAnsi="ITC Officina Sans Book"/>
          <w:i/>
        </w:rPr>
        <w:t>von heute auf morgen</w:t>
      </w:r>
      <w:r w:rsidR="00144645">
        <w:rPr>
          <w:rFonts w:ascii="ITC Officina Sans Book" w:hAnsi="ITC Officina Sans Book"/>
          <w:i/>
        </w:rPr>
        <w:t xml:space="preserve"> </w:t>
      </w:r>
      <w:r w:rsidR="006813FC" w:rsidRPr="0080772A">
        <w:rPr>
          <w:rFonts w:ascii="ITC Officina Sans Book" w:hAnsi="ITC Officina Sans Book"/>
          <w:i/>
        </w:rPr>
        <w:t xml:space="preserve">auf </w:t>
      </w:r>
      <w:r w:rsidR="000C4726" w:rsidRPr="0080772A">
        <w:rPr>
          <w:rFonts w:ascii="ITC Officina Sans Book" w:hAnsi="ITC Officina Sans Book"/>
          <w:i/>
        </w:rPr>
        <w:t>den Kopf gestellt werden kann</w:t>
      </w:r>
      <w:r w:rsidR="0080772A">
        <w:rPr>
          <w:rFonts w:ascii="ITC Officina Sans Book" w:hAnsi="ITC Officina Sans Book"/>
        </w:rPr>
        <w:t>“</w:t>
      </w:r>
      <w:r w:rsidR="000C4726" w:rsidRPr="0000740C">
        <w:rPr>
          <w:rFonts w:ascii="ITC Officina Sans Book" w:hAnsi="ITC Officina Sans Book"/>
        </w:rPr>
        <w:t xml:space="preserve">, </w:t>
      </w:r>
      <w:r w:rsidR="00871991" w:rsidRPr="0000740C">
        <w:rPr>
          <w:rFonts w:ascii="ITC Officina Sans Book" w:hAnsi="ITC Officina Sans Book"/>
        </w:rPr>
        <w:t xml:space="preserve">eine bessere Zukunft </w:t>
      </w:r>
      <w:r w:rsidR="0000740C" w:rsidRPr="0000740C">
        <w:rPr>
          <w:rFonts w:ascii="ITC Officina Sans Book" w:hAnsi="ITC Officina Sans Book"/>
        </w:rPr>
        <w:t xml:space="preserve">durch das Engagement </w:t>
      </w:r>
      <w:r w:rsidR="004A5BAC" w:rsidRPr="0000740C">
        <w:rPr>
          <w:rFonts w:ascii="ITC Officina Sans Book" w:hAnsi="ITC Officina Sans Book"/>
        </w:rPr>
        <w:t xml:space="preserve">vieler Menschen </w:t>
      </w:r>
      <w:r w:rsidR="0000740C" w:rsidRPr="0000740C">
        <w:rPr>
          <w:rFonts w:ascii="ITC Officina Sans Book" w:hAnsi="ITC Officina Sans Book"/>
        </w:rPr>
        <w:t xml:space="preserve">jedoch </w:t>
      </w:r>
      <w:r w:rsidR="00CD3376">
        <w:rPr>
          <w:rFonts w:ascii="ITC Officina Sans Book" w:hAnsi="ITC Officina Sans Book"/>
        </w:rPr>
        <w:t>möglich</w:t>
      </w:r>
      <w:r w:rsidR="00CD3376" w:rsidRPr="0000740C">
        <w:rPr>
          <w:rFonts w:ascii="ITC Officina Sans Book" w:hAnsi="ITC Officina Sans Book"/>
        </w:rPr>
        <w:t xml:space="preserve"> </w:t>
      </w:r>
      <w:r w:rsidR="004A5BAC" w:rsidRPr="0000740C">
        <w:rPr>
          <w:rFonts w:ascii="ITC Officina Sans Book" w:hAnsi="ITC Officina Sans Book"/>
        </w:rPr>
        <w:t>ist</w:t>
      </w:r>
      <w:r w:rsidR="000C4726" w:rsidRPr="0000740C">
        <w:rPr>
          <w:rFonts w:ascii="ITC Officina Sans Book" w:hAnsi="ITC Officina Sans Book"/>
        </w:rPr>
        <w:t>.</w:t>
      </w:r>
      <w:r w:rsidR="003059B3">
        <w:rPr>
          <w:rFonts w:ascii="ITC Officina Sans Book" w:hAnsi="ITC Officina Sans Book"/>
        </w:rPr>
        <w:t xml:space="preserve"> Erst in der Schlusseinstellung bringt der Film Weltläden als Akteure der Veränderungen ins Spiel.</w:t>
      </w:r>
    </w:p>
    <w:p w:rsidR="00607FED" w:rsidRDefault="00556706" w:rsidP="00353652">
      <w:pPr>
        <w:spacing w:after="0"/>
        <w:rPr>
          <w:rFonts w:ascii="ITC Officina Sans Book" w:hAnsi="ITC Officina Sans Book"/>
        </w:rPr>
      </w:pPr>
      <w:r w:rsidRPr="007511B8">
        <w:rPr>
          <w:rFonts w:ascii="ITC Officina Sans Book" w:hAnsi="ITC Officina Sans Book"/>
        </w:rPr>
        <w:t xml:space="preserve">Mit </w:t>
      </w:r>
      <w:r w:rsidR="007F165B">
        <w:rPr>
          <w:rFonts w:ascii="ITC Officina Sans Book" w:hAnsi="ITC Officina Sans Book"/>
        </w:rPr>
        <w:t>seinem</w:t>
      </w:r>
      <w:r w:rsidR="007F165B" w:rsidRPr="007511B8">
        <w:rPr>
          <w:rFonts w:ascii="ITC Officina Sans Book" w:hAnsi="ITC Officina Sans Book"/>
        </w:rPr>
        <w:t xml:space="preserve"> </w:t>
      </w:r>
      <w:r w:rsidRPr="007511B8">
        <w:rPr>
          <w:rFonts w:ascii="ITC Officina Sans Book" w:hAnsi="ITC Officina Sans Book"/>
        </w:rPr>
        <w:t xml:space="preserve">Film </w:t>
      </w:r>
      <w:r w:rsidR="003059B3">
        <w:rPr>
          <w:rFonts w:ascii="ITC Officina Sans Book" w:hAnsi="ITC Officina Sans Book"/>
        </w:rPr>
        <w:t>regt</w:t>
      </w:r>
      <w:r w:rsidR="003059B3" w:rsidRPr="007511B8">
        <w:rPr>
          <w:rFonts w:ascii="ITC Officina Sans Book" w:hAnsi="ITC Officina Sans Book"/>
        </w:rPr>
        <w:t xml:space="preserve"> </w:t>
      </w:r>
      <w:r w:rsidRPr="007511B8">
        <w:rPr>
          <w:rFonts w:ascii="ITC Officina Sans Book" w:hAnsi="ITC Officina Sans Book"/>
        </w:rPr>
        <w:t>der Weltladen-Dachverband</w:t>
      </w:r>
      <w:r w:rsidR="00CD3376">
        <w:rPr>
          <w:rFonts w:ascii="ITC Officina Sans Book" w:hAnsi="ITC Officina Sans Book"/>
        </w:rPr>
        <w:t xml:space="preserve"> e.V.</w:t>
      </w:r>
      <w:r w:rsidR="0080772A">
        <w:rPr>
          <w:rFonts w:ascii="ITC Officina Sans Book" w:hAnsi="ITC Officina Sans Book"/>
        </w:rPr>
        <w:t xml:space="preserve"> zu</w:t>
      </w:r>
      <w:r w:rsidR="003059B3">
        <w:rPr>
          <w:rFonts w:ascii="ITC Officina Sans Book" w:hAnsi="ITC Officina Sans Book"/>
        </w:rPr>
        <w:t xml:space="preserve">m Nachdenken über Werte und Gewohnheiten an. Implizit hebt er dabei auf unser Konsumverhalten ab, das oftmals zu Lasten der Menschen </w:t>
      </w:r>
      <w:r w:rsidR="00607FED">
        <w:rPr>
          <w:rFonts w:ascii="ITC Officina Sans Book" w:hAnsi="ITC Officina Sans Book"/>
        </w:rPr>
        <w:t>in den Ländern des Südens geht.</w:t>
      </w:r>
    </w:p>
    <w:p w:rsidR="001E2872" w:rsidRDefault="0080772A" w:rsidP="00353652">
      <w:pPr>
        <w:spacing w:after="0"/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Weltläden bieten </w:t>
      </w:r>
      <w:r w:rsidR="000C2336">
        <w:rPr>
          <w:rFonts w:ascii="ITC Officina Sans Book" w:hAnsi="ITC Officina Sans Book"/>
        </w:rPr>
        <w:t>vor Ort und als Teil der welt</w:t>
      </w:r>
      <w:r w:rsidR="00144645">
        <w:rPr>
          <w:rFonts w:ascii="ITC Officina Sans Book" w:hAnsi="ITC Officina Sans Book"/>
        </w:rPr>
        <w:t xml:space="preserve">weiten Fair-Handels-Bewegung </w:t>
      </w:r>
      <w:r>
        <w:rPr>
          <w:rFonts w:ascii="ITC Officina Sans Book" w:hAnsi="ITC Officina Sans Book"/>
        </w:rPr>
        <w:t>Alternativen und Anstöße für Veränderungen</w:t>
      </w:r>
      <w:r w:rsidR="008F2206" w:rsidRPr="00457CD0">
        <w:rPr>
          <w:rFonts w:ascii="ITC Officina Sans Book" w:hAnsi="ITC Officina Sans Book"/>
        </w:rPr>
        <w:t xml:space="preserve">. </w:t>
      </w:r>
      <w:r w:rsidR="0068721A" w:rsidRPr="00457CD0">
        <w:rPr>
          <w:rFonts w:ascii="ITC Officina Sans Book" w:hAnsi="ITC Officina Sans Book"/>
        </w:rPr>
        <w:t xml:space="preserve">Neben dem Verkauf von fair gehandelten Produkten setzen sie sich für </w:t>
      </w:r>
      <w:r>
        <w:rPr>
          <w:rFonts w:ascii="ITC Officina Sans Book" w:hAnsi="ITC Officina Sans Book"/>
        </w:rPr>
        <w:t>gerechtere</w:t>
      </w:r>
      <w:r w:rsidR="00DA04BE" w:rsidRPr="00033DF6">
        <w:rPr>
          <w:rFonts w:ascii="ITC Officina Sans Book" w:hAnsi="ITC Officina Sans Book"/>
        </w:rPr>
        <w:t xml:space="preserve"> </w:t>
      </w:r>
      <w:r w:rsidR="0068721A" w:rsidRPr="00033DF6">
        <w:rPr>
          <w:rFonts w:ascii="ITC Officina Sans Book" w:hAnsi="ITC Officina Sans Book"/>
        </w:rPr>
        <w:t>politische</w:t>
      </w:r>
      <w:r>
        <w:rPr>
          <w:rFonts w:ascii="ITC Officina Sans Book" w:hAnsi="ITC Officina Sans Book"/>
        </w:rPr>
        <w:t xml:space="preserve"> Rahmenbedingungen ein, getreu </w:t>
      </w:r>
      <w:r w:rsidR="00AA0888">
        <w:rPr>
          <w:rFonts w:ascii="ITC Officina Sans Book" w:hAnsi="ITC Officina Sans Book"/>
        </w:rPr>
        <w:t>ihrem Motto</w:t>
      </w:r>
      <w:r w:rsidR="007C73E6" w:rsidRPr="00073DB1">
        <w:rPr>
          <w:rFonts w:ascii="ITC Officina Sans Book" w:hAnsi="ITC Officina Sans Book"/>
        </w:rPr>
        <w:t>: „</w:t>
      </w:r>
      <w:proofErr w:type="spellStart"/>
      <w:r w:rsidR="007C73E6" w:rsidRPr="0080772A">
        <w:rPr>
          <w:rFonts w:ascii="ITC Officina Sans Book" w:hAnsi="ITC Officina Sans Book"/>
        </w:rPr>
        <w:t>Fair</w:t>
      </w:r>
      <w:r w:rsidR="00353652">
        <w:rPr>
          <w:rFonts w:ascii="ITC Officina Sans Book" w:hAnsi="ITC Officina Sans Book"/>
        </w:rPr>
        <w:t>änderung</w:t>
      </w:r>
      <w:proofErr w:type="spellEnd"/>
      <w:r w:rsidR="00353652">
        <w:rPr>
          <w:rFonts w:ascii="ITC Officina Sans Book" w:hAnsi="ITC Officina Sans Book"/>
        </w:rPr>
        <w:t xml:space="preserve"> </w:t>
      </w:r>
      <w:r w:rsidR="007C73E6" w:rsidRPr="00073DB1">
        <w:rPr>
          <w:rFonts w:ascii="ITC Officina Sans Book" w:hAnsi="ITC Officina Sans Book"/>
        </w:rPr>
        <w:t>ist unser Geschäft!“.</w:t>
      </w:r>
    </w:p>
    <w:p w:rsidR="00353652" w:rsidRPr="003D37BE" w:rsidRDefault="00353652" w:rsidP="00353652">
      <w:pPr>
        <w:spacing w:after="0"/>
        <w:rPr>
          <w:rFonts w:ascii="ITC Officina Sans Book" w:hAnsi="ITC Officina Sans Book"/>
        </w:rPr>
      </w:pPr>
    </w:p>
    <w:p w:rsidR="00607FED" w:rsidRDefault="00212064" w:rsidP="00607FED">
      <w:pPr>
        <w:spacing w:after="0"/>
        <w:rPr>
          <w:rFonts w:ascii="ITC Officina Sans Book" w:hAnsi="ITC Officina Sans Book"/>
        </w:rPr>
      </w:pPr>
      <w:r w:rsidRPr="00370013">
        <w:rPr>
          <w:rFonts w:ascii="ITC Officina Sans Book" w:hAnsi="ITC Officina Sans Book"/>
        </w:rPr>
        <w:t xml:space="preserve">Der </w:t>
      </w:r>
      <w:r w:rsidR="00607FED">
        <w:rPr>
          <w:rFonts w:ascii="ITC Officina Sans Book" w:hAnsi="ITC Officina Sans Book"/>
        </w:rPr>
        <w:t>Film</w:t>
      </w:r>
      <w:r w:rsidRPr="00370013">
        <w:rPr>
          <w:rFonts w:ascii="ITC Officina Sans Book" w:hAnsi="ITC Officina Sans Book"/>
        </w:rPr>
        <w:t xml:space="preserve"> </w:t>
      </w:r>
      <w:r w:rsidR="007C23CB" w:rsidRPr="00370013">
        <w:rPr>
          <w:rFonts w:ascii="ITC Officina Sans Book" w:hAnsi="ITC Officina Sans Book"/>
        </w:rPr>
        <w:t xml:space="preserve">kann über </w:t>
      </w:r>
      <w:r w:rsidR="006E3562">
        <w:rPr>
          <w:rFonts w:ascii="ITC Officina Sans Book" w:hAnsi="ITC Officina Sans Book"/>
        </w:rPr>
        <w:t xml:space="preserve">die </w:t>
      </w:r>
      <w:r w:rsidR="007C23CB" w:rsidRPr="00370013">
        <w:rPr>
          <w:rFonts w:ascii="ITC Officina Sans Book" w:hAnsi="ITC Officina Sans Book"/>
        </w:rPr>
        <w:t>folgenden Link</w:t>
      </w:r>
      <w:r w:rsidR="006E3562">
        <w:rPr>
          <w:rFonts w:ascii="ITC Officina Sans Book" w:hAnsi="ITC Officina Sans Book"/>
        </w:rPr>
        <w:t>s</w:t>
      </w:r>
      <w:r w:rsidR="007C23CB" w:rsidRPr="00370013">
        <w:rPr>
          <w:rFonts w:ascii="ITC Officina Sans Book" w:hAnsi="ITC Officina Sans Book"/>
        </w:rPr>
        <w:t xml:space="preserve"> abgerufen werden</w:t>
      </w:r>
      <w:r w:rsidR="00C9698B" w:rsidRPr="00370013">
        <w:rPr>
          <w:rFonts w:ascii="ITC Officina Sans Book" w:hAnsi="ITC Officina Sans Book"/>
        </w:rPr>
        <w:t xml:space="preserve">: </w:t>
      </w:r>
    </w:p>
    <w:p w:rsidR="00607FED" w:rsidRPr="00607FED" w:rsidRDefault="00607FED" w:rsidP="00607FED">
      <w:pPr>
        <w:spacing w:after="0"/>
        <w:rPr>
          <w:rFonts w:ascii="ITC Officina Sans Book" w:hAnsi="ITC Officina Sans Book"/>
          <w:color w:val="F18A00"/>
        </w:rPr>
      </w:pPr>
      <w:hyperlink r:id="rId8" w:history="1">
        <w:r w:rsidRPr="00607FED">
          <w:rPr>
            <w:rStyle w:val="Hyperlink"/>
            <w:rFonts w:ascii="ITC Officina Sans Book" w:hAnsi="ITC Officina Sans Book"/>
            <w:color w:val="F18A00"/>
          </w:rPr>
          <w:t>https://youtu.be/N_GLkm4_D0E</w:t>
        </w:r>
      </w:hyperlink>
    </w:p>
    <w:p w:rsidR="00607FED" w:rsidRPr="00607FED" w:rsidRDefault="00607FED" w:rsidP="00807FF4">
      <w:pPr>
        <w:rPr>
          <w:rFonts w:ascii="ITC Officina Sans Book" w:hAnsi="ITC Officina Sans Book"/>
          <w:color w:val="F18A00"/>
        </w:rPr>
      </w:pPr>
      <w:hyperlink r:id="rId9" w:history="1">
        <w:r w:rsidRPr="00607FED">
          <w:rPr>
            <w:rStyle w:val="Hyperlink"/>
            <w:rFonts w:ascii="ITC Officina Sans Book" w:hAnsi="ITC Officina Sans Book"/>
            <w:color w:val="F18A00"/>
          </w:rPr>
          <w:t>http://on.fb.me/1Q7Ux5C</w:t>
        </w:r>
      </w:hyperlink>
      <w:r w:rsidRPr="00607FED">
        <w:rPr>
          <w:rFonts w:ascii="ITC Officina Sans Book" w:hAnsi="ITC Officina Sans Book"/>
          <w:color w:val="F18A00"/>
        </w:rPr>
        <w:t xml:space="preserve"> </w:t>
      </w:r>
    </w:p>
    <w:p w:rsidR="009E2ED0" w:rsidRDefault="0080772A" w:rsidP="00807FF4">
      <w:pPr>
        <w:rPr>
          <w:rStyle w:val="textexposedshow"/>
          <w:rFonts w:ascii="ITC Officina Sans Book" w:hAnsi="ITC Officina Sans Book"/>
          <w:color w:val="FF0000"/>
        </w:rPr>
      </w:pPr>
      <w:r>
        <w:rPr>
          <w:rFonts w:ascii="ITC Officina Sans Book" w:hAnsi="ITC Officina Sans Book"/>
        </w:rPr>
        <w:t>Produziert</w:t>
      </w:r>
      <w:r w:rsidR="001F7618" w:rsidRPr="00BE4E87">
        <w:rPr>
          <w:rStyle w:val="textexposedshow"/>
          <w:rFonts w:ascii="ITC Officina Sans Book" w:hAnsi="ITC Officina Sans Book"/>
          <w:shd w:val="clear" w:color="auto" w:fill="FFFFFF"/>
        </w:rPr>
        <w:t xml:space="preserve"> wurde der Film von YOOL - W</w:t>
      </w:r>
      <w:r w:rsidR="00171E4C" w:rsidRPr="00BE4E87">
        <w:rPr>
          <w:rStyle w:val="textexposedshow"/>
          <w:rFonts w:ascii="ITC Officina Sans Book" w:hAnsi="ITC Officina Sans Book"/>
          <w:shd w:val="clear" w:color="auto" w:fill="FFFFFF"/>
        </w:rPr>
        <w:t xml:space="preserve">erbeagentur für Nachhaltigkeit </w:t>
      </w:r>
      <w:r w:rsidR="00171E4C">
        <w:rPr>
          <w:rStyle w:val="textexposedshow"/>
          <w:rFonts w:ascii="ITC Officina Sans Book" w:hAnsi="ITC Officina Sans Book"/>
          <w:color w:val="141823"/>
          <w:shd w:val="clear" w:color="auto" w:fill="FFFFFF"/>
        </w:rPr>
        <w:t>(</w:t>
      </w:r>
      <w:hyperlink r:id="rId10" w:history="1">
        <w:r w:rsidR="001F7618" w:rsidRPr="002C6A28">
          <w:rPr>
            <w:rStyle w:val="Hyperlink"/>
            <w:rFonts w:ascii="ITC Officina Sans Book" w:hAnsi="ITC Officina Sans Book"/>
            <w:color w:val="F18A00"/>
            <w:shd w:val="clear" w:color="auto" w:fill="FFFFFF"/>
          </w:rPr>
          <w:t>www.yool.de</w:t>
        </w:r>
      </w:hyperlink>
      <w:r w:rsidR="00171E4C">
        <w:rPr>
          <w:rStyle w:val="textexposedshow"/>
          <w:rFonts w:ascii="ITC Officina Sans Book" w:hAnsi="ITC Officina Sans Book"/>
          <w:color w:val="141823"/>
          <w:shd w:val="clear" w:color="auto" w:fill="FFFFFF"/>
        </w:rPr>
        <w:t>).</w:t>
      </w:r>
    </w:p>
    <w:p w:rsidR="00807FF4" w:rsidRDefault="00807FF4" w:rsidP="00807FF4">
      <w:pPr>
        <w:rPr>
          <w:rStyle w:val="textexposedshow"/>
          <w:rFonts w:ascii="ITC Officina Sans Book" w:hAnsi="ITC Officina Sans Book"/>
          <w:color w:val="FF0000"/>
        </w:rPr>
      </w:pPr>
    </w:p>
    <w:p w:rsidR="00607FED" w:rsidRDefault="00607FED" w:rsidP="009E2ED0">
      <w:pPr>
        <w:autoSpaceDE w:val="0"/>
        <w:autoSpaceDN w:val="0"/>
        <w:adjustRightInd w:val="0"/>
        <w:spacing w:after="0"/>
        <w:rPr>
          <w:rFonts w:ascii="ITC Officina Sans Book" w:hAnsi="ITC Officina Sans Book"/>
          <w:color w:val="FF0000"/>
        </w:rPr>
      </w:pPr>
    </w:p>
    <w:p w:rsidR="009413C9" w:rsidRDefault="009413C9" w:rsidP="009E2ED0">
      <w:pPr>
        <w:autoSpaceDE w:val="0"/>
        <w:autoSpaceDN w:val="0"/>
        <w:adjustRightInd w:val="0"/>
        <w:spacing w:after="0"/>
        <w:rPr>
          <w:rFonts w:ascii="ITC Officina Sans Book" w:hAnsi="ITC Officina Sans Book"/>
          <w:color w:val="FF0000"/>
        </w:rPr>
      </w:pPr>
      <w:bookmarkStart w:id="0" w:name="_GoBack"/>
      <w:bookmarkEnd w:id="0"/>
    </w:p>
    <w:p w:rsidR="00607FED" w:rsidRDefault="00607FED" w:rsidP="009E2ED0">
      <w:pPr>
        <w:autoSpaceDE w:val="0"/>
        <w:autoSpaceDN w:val="0"/>
        <w:adjustRightInd w:val="0"/>
        <w:spacing w:after="0"/>
        <w:rPr>
          <w:rFonts w:ascii="ITC Officina Sans Book" w:hAnsi="ITC Officina Sans Book"/>
          <w:color w:val="FF0000"/>
        </w:rPr>
      </w:pPr>
    </w:p>
    <w:p w:rsidR="009E2ED0" w:rsidRPr="009E2ED0" w:rsidRDefault="009E2ED0" w:rsidP="009E2ED0">
      <w:pPr>
        <w:autoSpaceDE w:val="0"/>
        <w:autoSpaceDN w:val="0"/>
        <w:adjustRightInd w:val="0"/>
        <w:spacing w:after="0"/>
        <w:rPr>
          <w:rFonts w:ascii="ITC Officina Sans Book" w:hAnsi="ITC Officina Sans Book" w:cs="BebasNeue"/>
          <w:b/>
          <w:color w:val="000000"/>
        </w:rPr>
      </w:pPr>
      <w:r w:rsidRPr="009E2ED0">
        <w:rPr>
          <w:rFonts w:ascii="ITC Officina Sans Book" w:hAnsi="ITC Officina Sans Book" w:cs="BebasNeue"/>
          <w:b/>
          <w:color w:val="000000"/>
        </w:rPr>
        <w:lastRenderedPageBreak/>
        <w:t>Über den Weltladen-Dachverband</w:t>
      </w:r>
    </w:p>
    <w:p w:rsidR="00C5788C" w:rsidRPr="009E2ED0" w:rsidRDefault="009E2ED0" w:rsidP="009E2ED0">
      <w:pPr>
        <w:tabs>
          <w:tab w:val="left" w:pos="1731"/>
        </w:tabs>
        <w:spacing w:after="0"/>
        <w:rPr>
          <w:rFonts w:ascii="ITC Officina Sans Book" w:hAnsi="ITC Officina Sans Book" w:cs="PTSerif"/>
          <w:color w:val="000000"/>
        </w:rPr>
      </w:pPr>
      <w:r w:rsidRPr="009E2ED0">
        <w:rPr>
          <w:rFonts w:ascii="ITC Officina Sans Book" w:hAnsi="ITC Officina Sans Book" w:cs="PTSerif"/>
          <w:color w:val="000000"/>
        </w:rPr>
        <w:t>Der Weltladen-Dachverband e.V. wurde 1975 als Interessenvertretung der Weltläden gegründet und hat aktuell etwa 440 Mitgli</w:t>
      </w:r>
      <w:r w:rsidR="00607FED">
        <w:rPr>
          <w:rFonts w:ascii="ITC Officina Sans Book" w:hAnsi="ITC Officina Sans Book" w:cs="PTSerif"/>
          <w:color w:val="000000"/>
        </w:rPr>
        <w:t>eder. Ein wichtiges Ziel ist, das Profil</w:t>
      </w:r>
      <w:r w:rsidRPr="009E2ED0">
        <w:rPr>
          <w:rFonts w:ascii="ITC Officina Sans Book" w:hAnsi="ITC Officina Sans Book" w:cs="PTSerif"/>
          <w:color w:val="000000"/>
        </w:rPr>
        <w:t xml:space="preserve"> des Fairen Handels der Weltläden in der Öffentlichkeit und der Politik </w:t>
      </w:r>
      <w:r w:rsidR="00607FED">
        <w:rPr>
          <w:rFonts w:ascii="ITC Officina Sans Book" w:hAnsi="ITC Officina Sans Book" w:cs="PTSerif"/>
          <w:color w:val="000000"/>
        </w:rPr>
        <w:t>zu schärfen</w:t>
      </w:r>
      <w:r w:rsidRPr="009E2ED0">
        <w:rPr>
          <w:rFonts w:ascii="ITC Officina Sans Book" w:hAnsi="ITC Officina Sans Book" w:cs="PTSerif"/>
          <w:color w:val="000000"/>
        </w:rPr>
        <w:t>. Weltläden sind Fachgeschäfte des Fairen Handels. Sie setzen sich für mehr Gerechtigkeit im Welthandel ein – durch den Verkauf fair gehandelter Produkte, durch Informations- und Bildungsarbeit und durch die Beteiligung an politischen Kampagnen.</w:t>
      </w:r>
    </w:p>
    <w:p w:rsidR="009E2ED0" w:rsidRPr="009E2ED0" w:rsidRDefault="009E2ED0" w:rsidP="009E2ED0">
      <w:pPr>
        <w:tabs>
          <w:tab w:val="left" w:pos="1731"/>
        </w:tabs>
        <w:spacing w:after="0"/>
        <w:rPr>
          <w:rFonts w:ascii="ITC Officina Sans Book" w:hAnsi="ITC Officina Sans Book" w:cs="PTSerif"/>
          <w:color w:val="000000"/>
        </w:rPr>
      </w:pPr>
    </w:p>
    <w:p w:rsidR="009E2ED0" w:rsidRPr="009E2ED0" w:rsidRDefault="009E2ED0" w:rsidP="009E2ED0">
      <w:pPr>
        <w:spacing w:after="0"/>
        <w:rPr>
          <w:rFonts w:ascii="ITC Officina Sans Book" w:hAnsi="ITC Officina Sans Book"/>
          <w:b/>
        </w:rPr>
      </w:pPr>
      <w:r w:rsidRPr="009E2ED0">
        <w:rPr>
          <w:rFonts w:ascii="ITC Officina Sans Book" w:hAnsi="ITC Officina Sans Book"/>
          <w:b/>
        </w:rPr>
        <w:t>Kontakt</w:t>
      </w:r>
    </w:p>
    <w:p w:rsidR="009E2ED0" w:rsidRPr="009E2ED0" w:rsidRDefault="009E7D14" w:rsidP="009E2ED0">
      <w:pPr>
        <w:pStyle w:val="StandardWeb"/>
        <w:spacing w:before="0" w:beforeAutospacing="0" w:after="0" w:afterAutospacing="0" w:line="276" w:lineRule="auto"/>
        <w:rPr>
          <w:rFonts w:ascii="ITC Officina Sans Book" w:hAnsi="ITC Officina Sans Book"/>
          <w:sz w:val="22"/>
          <w:szCs w:val="22"/>
        </w:rPr>
      </w:pPr>
      <w:r>
        <w:rPr>
          <w:rFonts w:ascii="ITC Officina Sans Book" w:hAnsi="ITC Officina Sans Book"/>
          <w:sz w:val="22"/>
          <w:szCs w:val="22"/>
        </w:rPr>
        <w:t xml:space="preserve">Weltladen-Dachverband </w:t>
      </w:r>
      <w:r w:rsidR="009E2ED0" w:rsidRPr="009E2ED0">
        <w:rPr>
          <w:rFonts w:ascii="ITC Officina Sans Book" w:hAnsi="ITC Officina Sans Book"/>
          <w:sz w:val="22"/>
          <w:szCs w:val="22"/>
        </w:rPr>
        <w:t>e.V.</w:t>
      </w:r>
    </w:p>
    <w:p w:rsidR="009E2ED0" w:rsidRPr="00C0577E" w:rsidRDefault="009E2ED0" w:rsidP="009E2ED0">
      <w:pPr>
        <w:pStyle w:val="StandardWeb"/>
        <w:spacing w:before="0" w:beforeAutospacing="0" w:after="0" w:afterAutospacing="0" w:line="276" w:lineRule="auto"/>
        <w:rPr>
          <w:rFonts w:ascii="ITC Officina Sans Book" w:hAnsi="ITC Officina Sans Book"/>
          <w:sz w:val="22"/>
          <w:szCs w:val="22"/>
        </w:rPr>
      </w:pPr>
      <w:r w:rsidRPr="009E2ED0">
        <w:rPr>
          <w:rFonts w:ascii="ITC Officina Sans Book" w:hAnsi="ITC Officina Sans Book"/>
          <w:sz w:val="22"/>
          <w:szCs w:val="22"/>
        </w:rPr>
        <w:t>Ludwigsstraße 11</w:t>
      </w:r>
      <w:r w:rsidRPr="009E2ED0">
        <w:rPr>
          <w:rFonts w:ascii="ITC Officina Sans Book" w:hAnsi="ITC Officina Sans Book"/>
          <w:sz w:val="22"/>
          <w:szCs w:val="22"/>
        </w:rPr>
        <w:br/>
        <w:t xml:space="preserve">55116 </w:t>
      </w:r>
      <w:r w:rsidRPr="00C0577E">
        <w:rPr>
          <w:rFonts w:ascii="ITC Officina Sans Book" w:hAnsi="ITC Officina Sans Book"/>
          <w:sz w:val="22"/>
          <w:szCs w:val="22"/>
        </w:rPr>
        <w:t>Mainz</w:t>
      </w:r>
    </w:p>
    <w:p w:rsidR="000728BF" w:rsidRPr="00C0577E" w:rsidRDefault="00C0577E" w:rsidP="009E2ED0">
      <w:pPr>
        <w:pStyle w:val="StandardWeb"/>
        <w:spacing w:before="0" w:beforeAutospacing="0" w:after="0" w:afterAutospacing="0" w:line="276" w:lineRule="auto"/>
        <w:rPr>
          <w:rFonts w:ascii="ITC Officina Sans Book" w:hAnsi="ITC Officina Sans Book"/>
          <w:sz w:val="22"/>
          <w:szCs w:val="22"/>
        </w:rPr>
      </w:pPr>
      <w:r w:rsidRPr="00C0577E">
        <w:rPr>
          <w:rFonts w:ascii="ITC Officina Sans Book" w:hAnsi="ITC Officina Sans Book"/>
          <w:sz w:val="22"/>
          <w:szCs w:val="22"/>
        </w:rPr>
        <w:t>Klaus Wöldecke</w:t>
      </w:r>
    </w:p>
    <w:p w:rsidR="009E2ED0" w:rsidRPr="009E2ED0" w:rsidRDefault="00C0577E" w:rsidP="009E2ED0">
      <w:pPr>
        <w:spacing w:after="0"/>
        <w:rPr>
          <w:rFonts w:ascii="ITC Officina Sans Book" w:hAnsi="ITC Officina Sans Book"/>
          <w:color w:val="F18A00"/>
        </w:rPr>
      </w:pPr>
      <w:hyperlink r:id="rId11" w:history="1">
        <w:r w:rsidRPr="00C0577E">
          <w:rPr>
            <w:rStyle w:val="Hyperlink"/>
            <w:rFonts w:ascii="ITC Officina Sans Book" w:hAnsi="ITC Officina Sans Book"/>
            <w:color w:val="F18A00"/>
          </w:rPr>
          <w:t>k.woeldecke@weltladen.de</w:t>
        </w:r>
      </w:hyperlink>
      <w:r w:rsidR="009E2ED0" w:rsidRPr="009E2ED0">
        <w:rPr>
          <w:rFonts w:ascii="ITC Officina Sans Book" w:hAnsi="ITC Officina Sans Book"/>
          <w:color w:val="F18A00"/>
        </w:rPr>
        <w:t xml:space="preserve"> </w:t>
      </w:r>
    </w:p>
    <w:p w:rsidR="009E2ED0" w:rsidRPr="009E2ED0" w:rsidRDefault="009413C9" w:rsidP="009E2ED0">
      <w:pPr>
        <w:tabs>
          <w:tab w:val="left" w:pos="1731"/>
        </w:tabs>
        <w:spacing w:after="0"/>
        <w:rPr>
          <w:rFonts w:ascii="ITC Officina Sans Book" w:hAnsi="ITC Officina Sans Book"/>
        </w:rPr>
      </w:pPr>
      <w:hyperlink r:id="rId12" w:history="1">
        <w:r w:rsidR="009E2ED0" w:rsidRPr="009E2ED0">
          <w:rPr>
            <w:rStyle w:val="Hyperlink"/>
            <w:rFonts w:ascii="ITC Officina Sans Book" w:hAnsi="ITC Officina Sans Book"/>
            <w:color w:val="F18A00"/>
          </w:rPr>
          <w:t>www.weltladen.de</w:t>
        </w:r>
      </w:hyperlink>
    </w:p>
    <w:sectPr w:rsidR="009E2ED0" w:rsidRPr="009E2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Bebas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3E0"/>
    <w:multiLevelType w:val="hybridMultilevel"/>
    <w:tmpl w:val="72161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1E44"/>
    <w:multiLevelType w:val="hybridMultilevel"/>
    <w:tmpl w:val="3EEA0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9D"/>
    <w:rsid w:val="0000255B"/>
    <w:rsid w:val="000034AE"/>
    <w:rsid w:val="0000740C"/>
    <w:rsid w:val="00015E00"/>
    <w:rsid w:val="000237FC"/>
    <w:rsid w:val="00033DF6"/>
    <w:rsid w:val="00034519"/>
    <w:rsid w:val="0004111A"/>
    <w:rsid w:val="000728BF"/>
    <w:rsid w:val="00073DB1"/>
    <w:rsid w:val="00085DA5"/>
    <w:rsid w:val="00093D9A"/>
    <w:rsid w:val="000948DA"/>
    <w:rsid w:val="000B1449"/>
    <w:rsid w:val="000B29BA"/>
    <w:rsid w:val="000C2336"/>
    <w:rsid w:val="000C4726"/>
    <w:rsid w:val="000F7CC0"/>
    <w:rsid w:val="00115AF3"/>
    <w:rsid w:val="00132FF6"/>
    <w:rsid w:val="00144645"/>
    <w:rsid w:val="0016511B"/>
    <w:rsid w:val="00170C70"/>
    <w:rsid w:val="00171E4C"/>
    <w:rsid w:val="001763DF"/>
    <w:rsid w:val="00185B0C"/>
    <w:rsid w:val="001871E4"/>
    <w:rsid w:val="00191C68"/>
    <w:rsid w:val="0019673A"/>
    <w:rsid w:val="001B2557"/>
    <w:rsid w:val="001B463F"/>
    <w:rsid w:val="001C3467"/>
    <w:rsid w:val="001E2872"/>
    <w:rsid w:val="001F7618"/>
    <w:rsid w:val="00205F42"/>
    <w:rsid w:val="00212064"/>
    <w:rsid w:val="00223E51"/>
    <w:rsid w:val="00234475"/>
    <w:rsid w:val="002359EA"/>
    <w:rsid w:val="00236A27"/>
    <w:rsid w:val="00244E2E"/>
    <w:rsid w:val="00254927"/>
    <w:rsid w:val="002613A4"/>
    <w:rsid w:val="00265A01"/>
    <w:rsid w:val="002A2A9B"/>
    <w:rsid w:val="002B21CC"/>
    <w:rsid w:val="002C3784"/>
    <w:rsid w:val="002C6A28"/>
    <w:rsid w:val="002D6CD4"/>
    <w:rsid w:val="00300D6E"/>
    <w:rsid w:val="003059B3"/>
    <w:rsid w:val="00316A41"/>
    <w:rsid w:val="00323171"/>
    <w:rsid w:val="00332451"/>
    <w:rsid w:val="00333540"/>
    <w:rsid w:val="00342602"/>
    <w:rsid w:val="003506FA"/>
    <w:rsid w:val="00353652"/>
    <w:rsid w:val="00357488"/>
    <w:rsid w:val="00370013"/>
    <w:rsid w:val="00380D07"/>
    <w:rsid w:val="00384509"/>
    <w:rsid w:val="00385669"/>
    <w:rsid w:val="00396834"/>
    <w:rsid w:val="003A79E8"/>
    <w:rsid w:val="003C6251"/>
    <w:rsid w:val="003D321E"/>
    <w:rsid w:val="003D37BE"/>
    <w:rsid w:val="003E6E28"/>
    <w:rsid w:val="003E731B"/>
    <w:rsid w:val="003F70CC"/>
    <w:rsid w:val="00400CF4"/>
    <w:rsid w:val="00402880"/>
    <w:rsid w:val="00405323"/>
    <w:rsid w:val="004064F9"/>
    <w:rsid w:val="00415404"/>
    <w:rsid w:val="00446106"/>
    <w:rsid w:val="00452565"/>
    <w:rsid w:val="00456E7E"/>
    <w:rsid w:val="00457CD0"/>
    <w:rsid w:val="00464741"/>
    <w:rsid w:val="00472819"/>
    <w:rsid w:val="00490C6F"/>
    <w:rsid w:val="004A0176"/>
    <w:rsid w:val="004A3056"/>
    <w:rsid w:val="004A5BAC"/>
    <w:rsid w:val="004A7807"/>
    <w:rsid w:val="004B24F9"/>
    <w:rsid w:val="004C100F"/>
    <w:rsid w:val="004C5EC4"/>
    <w:rsid w:val="004E5945"/>
    <w:rsid w:val="004F22CA"/>
    <w:rsid w:val="0051145B"/>
    <w:rsid w:val="00534AA7"/>
    <w:rsid w:val="00546529"/>
    <w:rsid w:val="005559D1"/>
    <w:rsid w:val="00556706"/>
    <w:rsid w:val="0056173B"/>
    <w:rsid w:val="005664DD"/>
    <w:rsid w:val="00574EA4"/>
    <w:rsid w:val="0057601D"/>
    <w:rsid w:val="005A7002"/>
    <w:rsid w:val="005C1A94"/>
    <w:rsid w:val="005D2A01"/>
    <w:rsid w:val="005D2CE9"/>
    <w:rsid w:val="005E799A"/>
    <w:rsid w:val="005F2141"/>
    <w:rsid w:val="005F2AEA"/>
    <w:rsid w:val="00604388"/>
    <w:rsid w:val="00607FED"/>
    <w:rsid w:val="006354D3"/>
    <w:rsid w:val="0065009A"/>
    <w:rsid w:val="00665DD0"/>
    <w:rsid w:val="00672C43"/>
    <w:rsid w:val="006813FC"/>
    <w:rsid w:val="006861DB"/>
    <w:rsid w:val="0068721A"/>
    <w:rsid w:val="00690641"/>
    <w:rsid w:val="006A59D3"/>
    <w:rsid w:val="006A5BC0"/>
    <w:rsid w:val="006C6332"/>
    <w:rsid w:val="006D5C75"/>
    <w:rsid w:val="006E3054"/>
    <w:rsid w:val="006E3562"/>
    <w:rsid w:val="006F2456"/>
    <w:rsid w:val="006F4401"/>
    <w:rsid w:val="00700B9A"/>
    <w:rsid w:val="00722A05"/>
    <w:rsid w:val="007268FB"/>
    <w:rsid w:val="00742E38"/>
    <w:rsid w:val="007463AE"/>
    <w:rsid w:val="007511B8"/>
    <w:rsid w:val="00756B41"/>
    <w:rsid w:val="00773620"/>
    <w:rsid w:val="00796013"/>
    <w:rsid w:val="007C0ED7"/>
    <w:rsid w:val="007C23CB"/>
    <w:rsid w:val="007C73E6"/>
    <w:rsid w:val="007D57C0"/>
    <w:rsid w:val="007E2DA8"/>
    <w:rsid w:val="007F165B"/>
    <w:rsid w:val="007F2D69"/>
    <w:rsid w:val="007F5974"/>
    <w:rsid w:val="0080772A"/>
    <w:rsid w:val="00807FF4"/>
    <w:rsid w:val="0081252D"/>
    <w:rsid w:val="00815A9B"/>
    <w:rsid w:val="00820E15"/>
    <w:rsid w:val="0083020D"/>
    <w:rsid w:val="00841F4C"/>
    <w:rsid w:val="00842F13"/>
    <w:rsid w:val="0085125B"/>
    <w:rsid w:val="00853D48"/>
    <w:rsid w:val="0086669D"/>
    <w:rsid w:val="00871991"/>
    <w:rsid w:val="0087631F"/>
    <w:rsid w:val="00882438"/>
    <w:rsid w:val="008824E0"/>
    <w:rsid w:val="0088282E"/>
    <w:rsid w:val="00892B1D"/>
    <w:rsid w:val="008A033D"/>
    <w:rsid w:val="008D0034"/>
    <w:rsid w:val="008F2206"/>
    <w:rsid w:val="009004EA"/>
    <w:rsid w:val="00900802"/>
    <w:rsid w:val="009009A6"/>
    <w:rsid w:val="0090508D"/>
    <w:rsid w:val="009127C9"/>
    <w:rsid w:val="00925F94"/>
    <w:rsid w:val="009413C9"/>
    <w:rsid w:val="009423CF"/>
    <w:rsid w:val="0098005E"/>
    <w:rsid w:val="00983C63"/>
    <w:rsid w:val="009877F4"/>
    <w:rsid w:val="00990D95"/>
    <w:rsid w:val="009A5726"/>
    <w:rsid w:val="009B630F"/>
    <w:rsid w:val="009D27F2"/>
    <w:rsid w:val="009E2ED0"/>
    <w:rsid w:val="009E7D14"/>
    <w:rsid w:val="009F62F5"/>
    <w:rsid w:val="009F6D42"/>
    <w:rsid w:val="00A15354"/>
    <w:rsid w:val="00A241E3"/>
    <w:rsid w:val="00A26C2E"/>
    <w:rsid w:val="00A74137"/>
    <w:rsid w:val="00A8656C"/>
    <w:rsid w:val="00AA0888"/>
    <w:rsid w:val="00AA3C20"/>
    <w:rsid w:val="00AA4C48"/>
    <w:rsid w:val="00AA775A"/>
    <w:rsid w:val="00AB496A"/>
    <w:rsid w:val="00AD4DB5"/>
    <w:rsid w:val="00AD649A"/>
    <w:rsid w:val="00AD6E26"/>
    <w:rsid w:val="00AD7777"/>
    <w:rsid w:val="00AE468F"/>
    <w:rsid w:val="00AF31D1"/>
    <w:rsid w:val="00B03FA5"/>
    <w:rsid w:val="00B342B2"/>
    <w:rsid w:val="00B46176"/>
    <w:rsid w:val="00B65310"/>
    <w:rsid w:val="00B67BF5"/>
    <w:rsid w:val="00B85AC8"/>
    <w:rsid w:val="00B93A37"/>
    <w:rsid w:val="00BA052A"/>
    <w:rsid w:val="00BB7664"/>
    <w:rsid w:val="00BC41A4"/>
    <w:rsid w:val="00BD0F45"/>
    <w:rsid w:val="00BD53DF"/>
    <w:rsid w:val="00BE0AF9"/>
    <w:rsid w:val="00BE4E87"/>
    <w:rsid w:val="00BF08C9"/>
    <w:rsid w:val="00C0577E"/>
    <w:rsid w:val="00C338C1"/>
    <w:rsid w:val="00C47D04"/>
    <w:rsid w:val="00C5788C"/>
    <w:rsid w:val="00C60FB8"/>
    <w:rsid w:val="00C65FDA"/>
    <w:rsid w:val="00C77A3B"/>
    <w:rsid w:val="00C77DB1"/>
    <w:rsid w:val="00C86917"/>
    <w:rsid w:val="00C94CF8"/>
    <w:rsid w:val="00C9698B"/>
    <w:rsid w:val="00CA7168"/>
    <w:rsid w:val="00CB3342"/>
    <w:rsid w:val="00CB458E"/>
    <w:rsid w:val="00CD3376"/>
    <w:rsid w:val="00CE0D43"/>
    <w:rsid w:val="00CF6969"/>
    <w:rsid w:val="00D17F3D"/>
    <w:rsid w:val="00D21220"/>
    <w:rsid w:val="00D367CF"/>
    <w:rsid w:val="00D43617"/>
    <w:rsid w:val="00D70EC6"/>
    <w:rsid w:val="00D80FE5"/>
    <w:rsid w:val="00D8609F"/>
    <w:rsid w:val="00D93241"/>
    <w:rsid w:val="00DA04BE"/>
    <w:rsid w:val="00DA7D3C"/>
    <w:rsid w:val="00DB2D27"/>
    <w:rsid w:val="00DB5272"/>
    <w:rsid w:val="00DD3C85"/>
    <w:rsid w:val="00DF7293"/>
    <w:rsid w:val="00E11F89"/>
    <w:rsid w:val="00E15CD2"/>
    <w:rsid w:val="00E47CAB"/>
    <w:rsid w:val="00E56BC9"/>
    <w:rsid w:val="00E6018A"/>
    <w:rsid w:val="00E704FF"/>
    <w:rsid w:val="00E84E93"/>
    <w:rsid w:val="00EB5BE1"/>
    <w:rsid w:val="00ED123E"/>
    <w:rsid w:val="00ED54EB"/>
    <w:rsid w:val="00EE4ED4"/>
    <w:rsid w:val="00EF00DC"/>
    <w:rsid w:val="00EF0C8D"/>
    <w:rsid w:val="00F5236E"/>
    <w:rsid w:val="00F57A64"/>
    <w:rsid w:val="00F733D3"/>
    <w:rsid w:val="00F8657C"/>
    <w:rsid w:val="00F9188F"/>
    <w:rsid w:val="00FA4F71"/>
    <w:rsid w:val="00FB5BF7"/>
    <w:rsid w:val="00FE1B74"/>
    <w:rsid w:val="00FE3C77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54EB"/>
    <w:rPr>
      <w:color w:val="0000FF" w:themeColor="hyperlink"/>
      <w:u w:val="single"/>
    </w:rPr>
  </w:style>
  <w:style w:type="character" w:customStyle="1" w:styleId="textexposedshow">
    <w:name w:val="text_exposed_show"/>
    <w:basedOn w:val="Absatz-Standardschriftart"/>
    <w:rsid w:val="001F7618"/>
  </w:style>
  <w:style w:type="paragraph" w:styleId="Listenabsatz">
    <w:name w:val="List Paragraph"/>
    <w:basedOn w:val="Standard"/>
    <w:uiPriority w:val="34"/>
    <w:qFormat/>
    <w:rsid w:val="002120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3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3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3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376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6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D54EB"/>
    <w:rPr>
      <w:color w:val="0000FF" w:themeColor="hyperlink"/>
      <w:u w:val="single"/>
    </w:rPr>
  </w:style>
  <w:style w:type="character" w:customStyle="1" w:styleId="textexposedshow">
    <w:name w:val="text_exposed_show"/>
    <w:basedOn w:val="Absatz-Standardschriftart"/>
    <w:rsid w:val="001F7618"/>
  </w:style>
  <w:style w:type="paragraph" w:styleId="Listenabsatz">
    <w:name w:val="List Paragraph"/>
    <w:basedOn w:val="Standard"/>
    <w:uiPriority w:val="34"/>
    <w:qFormat/>
    <w:rsid w:val="002120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9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33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3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3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3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376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6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_GLkm4_D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weltla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oeldecke@weltladen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o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.fb.me/1Q7Ux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0C8C-C633-4377-A600-1ECC68A9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Kreuzberg</dc:creator>
  <cp:lastModifiedBy>Sarah Kreuzberg</cp:lastModifiedBy>
  <cp:revision>8</cp:revision>
  <cp:lastPrinted>2016-01-12T10:20:00Z</cp:lastPrinted>
  <dcterms:created xsi:type="dcterms:W3CDTF">2016-01-14T14:46:00Z</dcterms:created>
  <dcterms:modified xsi:type="dcterms:W3CDTF">2016-01-14T15:02:00Z</dcterms:modified>
</cp:coreProperties>
</file>