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E478B" w14:textId="77777777" w:rsidR="009E3997" w:rsidRDefault="009E3997" w:rsidP="009E3997">
      <w:pPr>
        <w:rPr>
          <w:rFonts w:ascii="Arial" w:hAnsi="Arial" w:cs="Arial"/>
          <w:b/>
          <w:sz w:val="28"/>
          <w:szCs w:val="28"/>
        </w:rPr>
      </w:pPr>
    </w:p>
    <w:p w14:paraId="34DB870C" w14:textId="49DFBF92" w:rsidR="00E81A68" w:rsidRPr="009A517B" w:rsidRDefault="009E3997" w:rsidP="009E3997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Bildhinweis</w:t>
      </w:r>
      <w:r w:rsidR="00133800">
        <w:rPr>
          <w:rFonts w:ascii="Arial" w:hAnsi="Arial" w:cs="Arial"/>
          <w:b/>
          <w:sz w:val="28"/>
          <w:szCs w:val="28"/>
        </w:rPr>
        <w:t xml:space="preserve"> zur Presse</w:t>
      </w:r>
      <w:r w:rsidR="00896600">
        <w:rPr>
          <w:rFonts w:ascii="Arial" w:hAnsi="Arial" w:cs="Arial"/>
          <w:b/>
          <w:sz w:val="28"/>
          <w:szCs w:val="28"/>
        </w:rPr>
        <w:t>mitteilung</w:t>
      </w:r>
      <w:r w:rsidR="00133800">
        <w:rPr>
          <w:rFonts w:ascii="Arial" w:hAnsi="Arial" w:cs="Arial"/>
          <w:b/>
          <w:sz w:val="28"/>
          <w:szCs w:val="28"/>
        </w:rPr>
        <w:t xml:space="preserve"> vom </w:t>
      </w:r>
      <w:r w:rsidR="00AC2BE0">
        <w:rPr>
          <w:rFonts w:ascii="Arial" w:hAnsi="Arial" w:cs="Arial"/>
          <w:b/>
          <w:sz w:val="28"/>
          <w:szCs w:val="28"/>
        </w:rPr>
        <w:t>24.09.2020</w:t>
      </w:r>
      <w:r>
        <w:rPr>
          <w:rFonts w:ascii="Arial" w:hAnsi="Arial" w:cs="Arial"/>
          <w:b/>
          <w:sz w:val="28"/>
          <w:szCs w:val="28"/>
        </w:rPr>
        <w:br/>
      </w:r>
    </w:p>
    <w:p w14:paraId="16E6D435" w14:textId="0AB1EBBC" w:rsidR="005379F6" w:rsidRPr="005379F6" w:rsidRDefault="00AC2BE0" w:rsidP="00DF7B22">
      <w:pPr>
        <w:ind w:right="497"/>
        <w:rPr>
          <w:rFonts w:ascii="Arial" w:hAnsi="Arial" w:cs="Arial"/>
          <w:b/>
          <w:sz w:val="22"/>
          <w:szCs w:val="22"/>
        </w:rPr>
      </w:pPr>
      <w:bookmarkStart w:id="0" w:name="OLE_LINK1"/>
      <w:bookmarkStart w:id="1" w:name="OLE_LINK2"/>
      <w:bookmarkStart w:id="2" w:name="OLE_LINK3"/>
      <w:r>
        <w:rPr>
          <w:rFonts w:ascii="Arial" w:hAnsi="Arial" w:cs="Arial"/>
          <w:b/>
          <w:sz w:val="22"/>
          <w:szCs w:val="22"/>
        </w:rPr>
        <w:t>CSR-Preis GEPA</w:t>
      </w:r>
    </w:p>
    <w:bookmarkEnd w:id="0"/>
    <w:bookmarkEnd w:id="1"/>
    <w:bookmarkEnd w:id="2"/>
    <w:p w14:paraId="7CA2CA9A" w14:textId="4557159C" w:rsidR="00A82726" w:rsidRPr="00A82726" w:rsidRDefault="00A82726" w:rsidP="00A82726">
      <w:pPr>
        <w:ind w:right="497"/>
        <w:rPr>
          <w:rFonts w:ascii="Arial" w:hAnsi="Arial" w:cs="Arial"/>
          <w:sz w:val="22"/>
          <w:szCs w:val="22"/>
        </w:rPr>
      </w:pPr>
      <w:r w:rsidRPr="00A82726">
        <w:rPr>
          <w:rFonts w:ascii="Arial" w:hAnsi="Arial" w:cs="Arial"/>
          <w:sz w:val="22"/>
          <w:szCs w:val="22"/>
        </w:rPr>
        <w:t xml:space="preserve"> </w:t>
      </w:r>
      <w:r w:rsidR="00AC2BE0">
        <w:rPr>
          <w:rFonts w:ascii="Arial" w:hAnsi="Arial" w:cs="Arial"/>
          <w:sz w:val="22"/>
          <w:szCs w:val="22"/>
        </w:rPr>
        <w:t>Das Fair Handelsunternehmen GEPA wird beim CSR-Preis der Bundesregierung für „verantwortungsvolles Lieferkettenmanagement“ ausgezeichnet.</w:t>
      </w:r>
    </w:p>
    <w:p w14:paraId="5D584B05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  <w:bookmarkStart w:id="3" w:name="_GoBack"/>
      <w:bookmarkEnd w:id="3"/>
    </w:p>
    <w:p w14:paraId="62A01C82" w14:textId="3B076AA6" w:rsidR="0014546F" w:rsidRDefault="00133800" w:rsidP="00DF7B22">
      <w:pPr>
        <w:ind w:right="4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Foto: </w:t>
      </w:r>
      <w:r w:rsidR="00AC2BE0" w:rsidRPr="00AC2BE0">
        <w:rPr>
          <w:rFonts w:ascii="Arial" w:hAnsi="Arial" w:cs="Arial"/>
          <w:sz w:val="22"/>
          <w:szCs w:val="22"/>
        </w:rPr>
        <w:t xml:space="preserve">BMAS / </w:t>
      </w:r>
      <w:proofErr w:type="spellStart"/>
      <w:r w:rsidR="00AC2BE0" w:rsidRPr="00AC2BE0">
        <w:rPr>
          <w:rFonts w:ascii="Arial" w:hAnsi="Arial" w:cs="Arial"/>
          <w:sz w:val="22"/>
          <w:szCs w:val="22"/>
        </w:rPr>
        <w:t>agentur</w:t>
      </w:r>
      <w:proofErr w:type="spellEnd"/>
      <w:r w:rsidR="00AC2BE0" w:rsidRPr="00AC2B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2BE0" w:rsidRPr="00AC2BE0">
        <w:rPr>
          <w:rFonts w:ascii="Arial" w:hAnsi="Arial" w:cs="Arial"/>
          <w:sz w:val="22"/>
          <w:szCs w:val="22"/>
        </w:rPr>
        <w:t>gretchen</w:t>
      </w:r>
      <w:proofErr w:type="spellEnd"/>
    </w:p>
    <w:p w14:paraId="5C28005A" w14:textId="77777777" w:rsidR="00185B3B" w:rsidRDefault="00185B3B" w:rsidP="00DF7B22">
      <w:pPr>
        <w:ind w:right="497"/>
        <w:rPr>
          <w:rFonts w:ascii="Arial" w:hAnsi="Arial" w:cs="Arial"/>
          <w:sz w:val="22"/>
          <w:szCs w:val="22"/>
        </w:rPr>
      </w:pPr>
    </w:p>
    <w:p w14:paraId="7794CF23" w14:textId="787474C0" w:rsidR="005379F6" w:rsidRDefault="005379F6" w:rsidP="00185B3B">
      <w:pPr>
        <w:rPr>
          <w:rFonts w:ascii="Arial" w:hAnsi="Arial" w:cs="Arial"/>
          <w:b/>
          <w:sz w:val="22"/>
          <w:szCs w:val="22"/>
        </w:rPr>
      </w:pPr>
    </w:p>
    <w:p w14:paraId="26AFDCC4" w14:textId="3DDE881C" w:rsidR="00AC2BE0" w:rsidRDefault="00AC2BE0" w:rsidP="00185B3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Kunstwerk GEPA CSR-Preis</w:t>
      </w:r>
    </w:p>
    <w:p w14:paraId="5D7B5328" w14:textId="137201CB" w:rsidR="00AC2BE0" w:rsidRPr="00AC2BE0" w:rsidRDefault="00AC2BE0" w:rsidP="00185B3B">
      <w:pPr>
        <w:rPr>
          <w:rFonts w:ascii="Arial" w:hAnsi="Arial" w:cs="Arial"/>
          <w:sz w:val="22"/>
          <w:szCs w:val="22"/>
        </w:rPr>
      </w:pPr>
      <w:r w:rsidRPr="00AC2BE0">
        <w:rPr>
          <w:rFonts w:ascii="Arial" w:hAnsi="Arial" w:cs="Arial"/>
          <w:sz w:val="22"/>
          <w:szCs w:val="22"/>
        </w:rPr>
        <w:t>Kunstwerk des Berliner Tape-Art-Künstlers Manolo anlässlich der Verleihung des CSR-Preises der Bundesregierung an die GEPA.</w:t>
      </w:r>
    </w:p>
    <w:p w14:paraId="06FD48CD" w14:textId="77777777" w:rsidR="00AC2BE0" w:rsidRDefault="00AC2BE0" w:rsidP="00185B3B">
      <w:pPr>
        <w:rPr>
          <w:rFonts w:ascii="Arial" w:hAnsi="Arial" w:cs="Arial"/>
          <w:b/>
          <w:sz w:val="22"/>
          <w:szCs w:val="22"/>
        </w:rPr>
      </w:pPr>
    </w:p>
    <w:p w14:paraId="1D187763" w14:textId="04AC2D90" w:rsidR="00AC2BE0" w:rsidRPr="00AC2BE0" w:rsidRDefault="00AC2BE0" w:rsidP="00185B3B">
      <w:pPr>
        <w:rPr>
          <w:rFonts w:ascii="Arial" w:hAnsi="Arial" w:cs="Arial"/>
          <w:sz w:val="22"/>
          <w:szCs w:val="22"/>
        </w:rPr>
      </w:pPr>
      <w:r w:rsidRPr="00AC2BE0">
        <w:rPr>
          <w:rFonts w:ascii="Arial" w:hAnsi="Arial" w:cs="Arial"/>
          <w:sz w:val="22"/>
          <w:szCs w:val="22"/>
        </w:rPr>
        <w:t>Bild: BMAS/Manolo</w:t>
      </w:r>
    </w:p>
    <w:p w14:paraId="69311869" w14:textId="77777777" w:rsidR="005379F6" w:rsidRPr="005379F6" w:rsidRDefault="005379F6" w:rsidP="005379F6">
      <w:pPr>
        <w:ind w:right="497"/>
        <w:rPr>
          <w:rFonts w:ascii="Arial" w:hAnsi="Arial" w:cs="Arial"/>
          <w:sz w:val="22"/>
          <w:szCs w:val="22"/>
        </w:rPr>
      </w:pPr>
    </w:p>
    <w:p w14:paraId="4230C49C" w14:textId="77777777" w:rsidR="005379F6" w:rsidRDefault="005379F6" w:rsidP="00185B3B">
      <w:pPr>
        <w:ind w:right="497"/>
        <w:rPr>
          <w:rFonts w:ascii="Arial" w:hAnsi="Arial" w:cs="Arial"/>
          <w:sz w:val="22"/>
          <w:szCs w:val="22"/>
        </w:rPr>
      </w:pPr>
    </w:p>
    <w:p w14:paraId="05A259D6" w14:textId="77777777" w:rsidR="00185B3B" w:rsidRPr="00133800" w:rsidRDefault="00185B3B" w:rsidP="00DF7B22">
      <w:pPr>
        <w:ind w:right="497"/>
        <w:rPr>
          <w:rFonts w:ascii="Arial" w:hAnsi="Arial" w:cs="Arial"/>
          <w:sz w:val="22"/>
          <w:szCs w:val="22"/>
        </w:rPr>
      </w:pPr>
    </w:p>
    <w:p w14:paraId="3F145AA4" w14:textId="77777777" w:rsidR="00E81A68" w:rsidRPr="00E81A68" w:rsidRDefault="00E81A68" w:rsidP="009A6662">
      <w:pPr>
        <w:rPr>
          <w:rFonts w:ascii="Arial" w:hAnsi="Arial" w:cs="Arial"/>
          <w:sz w:val="22"/>
          <w:szCs w:val="22"/>
          <w:lang w:val="en-US"/>
        </w:rPr>
      </w:pPr>
    </w:p>
    <w:sectPr w:rsidR="00E81A68" w:rsidRPr="00E81A68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8F764" w14:textId="77777777" w:rsidR="00E9562B" w:rsidRDefault="00E9562B" w:rsidP="00AA6340">
      <w:r>
        <w:separator/>
      </w:r>
    </w:p>
  </w:endnote>
  <w:endnote w:type="continuationSeparator" w:id="0">
    <w:p w14:paraId="062CE3E2" w14:textId="77777777" w:rsidR="00E9562B" w:rsidRDefault="00E9562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499A0" w14:textId="77777777" w:rsidR="00E9562B" w:rsidRDefault="00E9562B" w:rsidP="00AA6340">
      <w:r>
        <w:separator/>
      </w:r>
    </w:p>
  </w:footnote>
  <w:footnote w:type="continuationSeparator" w:id="0">
    <w:p w14:paraId="4FF4A064" w14:textId="77777777" w:rsidR="00E9562B" w:rsidRDefault="00E9562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17CA6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165B4F" wp14:editId="1FB9B5CD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E7D53"/>
    <w:multiLevelType w:val="hybridMultilevel"/>
    <w:tmpl w:val="77DA6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B7F2E"/>
    <w:multiLevelType w:val="hybridMultilevel"/>
    <w:tmpl w:val="A5622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BB"/>
    <w:rsid w:val="00034F6D"/>
    <w:rsid w:val="0005340C"/>
    <w:rsid w:val="000955F6"/>
    <w:rsid w:val="000A5932"/>
    <w:rsid w:val="000B4B17"/>
    <w:rsid w:val="000D376B"/>
    <w:rsid w:val="000F173C"/>
    <w:rsid w:val="00133800"/>
    <w:rsid w:val="00137515"/>
    <w:rsid w:val="0014546F"/>
    <w:rsid w:val="0015665C"/>
    <w:rsid w:val="00185B3B"/>
    <w:rsid w:val="001B364B"/>
    <w:rsid w:val="001E251B"/>
    <w:rsid w:val="001F4FBB"/>
    <w:rsid w:val="00202C21"/>
    <w:rsid w:val="002144A7"/>
    <w:rsid w:val="00222720"/>
    <w:rsid w:val="002308F4"/>
    <w:rsid w:val="00233973"/>
    <w:rsid w:val="00237809"/>
    <w:rsid w:val="00255760"/>
    <w:rsid w:val="00261247"/>
    <w:rsid w:val="00281D9C"/>
    <w:rsid w:val="00326357"/>
    <w:rsid w:val="003458ED"/>
    <w:rsid w:val="003D5F30"/>
    <w:rsid w:val="00450992"/>
    <w:rsid w:val="00456E69"/>
    <w:rsid w:val="0046775E"/>
    <w:rsid w:val="004A44E5"/>
    <w:rsid w:val="004A60A6"/>
    <w:rsid w:val="00512199"/>
    <w:rsid w:val="005379F6"/>
    <w:rsid w:val="005418EF"/>
    <w:rsid w:val="0056353F"/>
    <w:rsid w:val="005844EE"/>
    <w:rsid w:val="005936AF"/>
    <w:rsid w:val="006351D9"/>
    <w:rsid w:val="00664E27"/>
    <w:rsid w:val="00666C75"/>
    <w:rsid w:val="006C1063"/>
    <w:rsid w:val="006F1377"/>
    <w:rsid w:val="007475DC"/>
    <w:rsid w:val="0079276D"/>
    <w:rsid w:val="007B0EC9"/>
    <w:rsid w:val="007D5F13"/>
    <w:rsid w:val="00825953"/>
    <w:rsid w:val="0088098B"/>
    <w:rsid w:val="00896600"/>
    <w:rsid w:val="008A66A2"/>
    <w:rsid w:val="00943D37"/>
    <w:rsid w:val="00964767"/>
    <w:rsid w:val="0099077F"/>
    <w:rsid w:val="009A517B"/>
    <w:rsid w:val="009A6662"/>
    <w:rsid w:val="009D0541"/>
    <w:rsid w:val="009D4FC5"/>
    <w:rsid w:val="009E3997"/>
    <w:rsid w:val="009F4B2D"/>
    <w:rsid w:val="00A235B5"/>
    <w:rsid w:val="00A56E16"/>
    <w:rsid w:val="00A720BC"/>
    <w:rsid w:val="00A82726"/>
    <w:rsid w:val="00A95A8C"/>
    <w:rsid w:val="00AA6340"/>
    <w:rsid w:val="00AB2569"/>
    <w:rsid w:val="00AC005D"/>
    <w:rsid w:val="00AC1B3B"/>
    <w:rsid w:val="00AC2BE0"/>
    <w:rsid w:val="00AD77E1"/>
    <w:rsid w:val="00BE1A94"/>
    <w:rsid w:val="00C02C60"/>
    <w:rsid w:val="00C25418"/>
    <w:rsid w:val="00C75DBD"/>
    <w:rsid w:val="00C81486"/>
    <w:rsid w:val="00CA37F5"/>
    <w:rsid w:val="00CA63D0"/>
    <w:rsid w:val="00CB508D"/>
    <w:rsid w:val="00CD1CB4"/>
    <w:rsid w:val="00DA0409"/>
    <w:rsid w:val="00DE4650"/>
    <w:rsid w:val="00DF074C"/>
    <w:rsid w:val="00DF7B22"/>
    <w:rsid w:val="00E13770"/>
    <w:rsid w:val="00E50209"/>
    <w:rsid w:val="00E50EA4"/>
    <w:rsid w:val="00E77E20"/>
    <w:rsid w:val="00E81A68"/>
    <w:rsid w:val="00E841A9"/>
    <w:rsid w:val="00E9562B"/>
    <w:rsid w:val="00ED3428"/>
    <w:rsid w:val="00F42F24"/>
    <w:rsid w:val="00F75E8E"/>
    <w:rsid w:val="00F92906"/>
    <w:rsid w:val="00FA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4:docId w14:val="7B490C70"/>
  <w14:defaultImageDpi w14:val="300"/>
  <w15:chartTrackingRefBased/>
  <w15:docId w15:val="{9DBB2544-F97D-324D-A8EF-77EA8DB1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546F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202C21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0EA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0EA4"/>
  </w:style>
  <w:style w:type="character" w:styleId="Kommentarzeichen">
    <w:name w:val="annotation reference"/>
    <w:basedOn w:val="Absatz-Standardschriftart"/>
    <w:uiPriority w:val="99"/>
    <w:semiHidden/>
    <w:unhideWhenUsed/>
    <w:rsid w:val="00E50EA4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0E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0EA4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A63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A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408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cp:lastModifiedBy>Bien, Anne</cp:lastModifiedBy>
  <cp:revision>4</cp:revision>
  <dcterms:created xsi:type="dcterms:W3CDTF">2020-09-11T07:55:00Z</dcterms:created>
  <dcterms:modified xsi:type="dcterms:W3CDTF">2020-09-24T13:37:00Z</dcterms:modified>
</cp:coreProperties>
</file>