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2D64F" w14:textId="1770633D" w:rsidR="00176FDE" w:rsidRPr="00742850" w:rsidRDefault="009E3997" w:rsidP="009E3997">
      <w:pPr>
        <w:rPr>
          <w:rFonts w:ascii="Arial" w:hAnsi="Arial" w:cs="Arial"/>
          <w:b/>
          <w:sz w:val="28"/>
          <w:szCs w:val="28"/>
        </w:rPr>
      </w:pPr>
      <w:r w:rsidRPr="00742850">
        <w:rPr>
          <w:rFonts w:ascii="Arial" w:hAnsi="Arial" w:cs="Arial"/>
          <w:b/>
          <w:sz w:val="28"/>
          <w:szCs w:val="28"/>
        </w:rPr>
        <w:t xml:space="preserve">Bildhinweise zur Pressemitteilung vom </w:t>
      </w:r>
      <w:r w:rsidR="0080349B">
        <w:rPr>
          <w:rFonts w:ascii="Arial" w:hAnsi="Arial" w:cs="Arial"/>
          <w:b/>
          <w:sz w:val="28"/>
          <w:szCs w:val="28"/>
        </w:rPr>
        <w:t>07</w:t>
      </w:r>
      <w:r w:rsidR="0083741B" w:rsidRPr="00742850">
        <w:rPr>
          <w:rFonts w:ascii="Arial" w:hAnsi="Arial" w:cs="Arial"/>
          <w:b/>
          <w:sz w:val="28"/>
          <w:szCs w:val="28"/>
        </w:rPr>
        <w:t>.</w:t>
      </w:r>
      <w:r w:rsidR="00CE382D">
        <w:rPr>
          <w:rFonts w:ascii="Arial" w:hAnsi="Arial" w:cs="Arial"/>
          <w:b/>
          <w:sz w:val="28"/>
          <w:szCs w:val="28"/>
        </w:rPr>
        <w:t>0</w:t>
      </w:r>
      <w:r w:rsidR="0080349B">
        <w:rPr>
          <w:rFonts w:ascii="Arial" w:hAnsi="Arial" w:cs="Arial"/>
          <w:b/>
          <w:sz w:val="28"/>
          <w:szCs w:val="28"/>
        </w:rPr>
        <w:t>3</w:t>
      </w:r>
      <w:r w:rsidRPr="00742850">
        <w:rPr>
          <w:rFonts w:ascii="Arial" w:hAnsi="Arial" w:cs="Arial"/>
          <w:b/>
          <w:sz w:val="28"/>
          <w:szCs w:val="28"/>
        </w:rPr>
        <w:t>.</w:t>
      </w:r>
      <w:r w:rsidR="00261247" w:rsidRPr="00742850">
        <w:rPr>
          <w:rFonts w:ascii="Arial" w:hAnsi="Arial" w:cs="Arial"/>
          <w:b/>
          <w:sz w:val="28"/>
          <w:szCs w:val="28"/>
        </w:rPr>
        <w:t>20</w:t>
      </w:r>
      <w:r w:rsidR="0087537B" w:rsidRPr="00742850">
        <w:rPr>
          <w:rFonts w:ascii="Arial" w:hAnsi="Arial" w:cs="Arial"/>
          <w:b/>
          <w:sz w:val="28"/>
          <w:szCs w:val="28"/>
        </w:rPr>
        <w:t>2</w:t>
      </w:r>
      <w:r w:rsidR="00CE382D">
        <w:rPr>
          <w:rFonts w:ascii="Arial" w:hAnsi="Arial" w:cs="Arial"/>
          <w:b/>
          <w:sz w:val="28"/>
          <w:szCs w:val="28"/>
        </w:rPr>
        <w:t>2</w:t>
      </w:r>
    </w:p>
    <w:p w14:paraId="2EF8DA66" w14:textId="77777777" w:rsidR="002865A4" w:rsidRPr="00742850" w:rsidRDefault="002865A4" w:rsidP="009E3997">
      <w:pPr>
        <w:rPr>
          <w:rFonts w:ascii="Arial" w:hAnsi="Arial" w:cs="Arial"/>
          <w:b/>
          <w:sz w:val="28"/>
          <w:szCs w:val="28"/>
        </w:rPr>
      </w:pPr>
    </w:p>
    <w:p w14:paraId="0D8F8E99" w14:textId="4DCEADE1" w:rsidR="00303F24" w:rsidRPr="002815D1" w:rsidRDefault="00303F24" w:rsidP="00303F24">
      <w:pPr>
        <w:rPr>
          <w:rFonts w:ascii="Arial" w:hAnsi="Arial" w:cs="Arial"/>
          <w:b/>
        </w:rPr>
      </w:pPr>
      <w:r w:rsidRPr="00034921">
        <w:rPr>
          <w:rFonts w:ascii="Arial" w:hAnsi="Arial" w:cs="Arial"/>
          <w:b/>
        </w:rPr>
        <w:t>01</w:t>
      </w:r>
      <w:r w:rsidR="002815D1" w:rsidRPr="00034921">
        <w:rPr>
          <w:rFonts w:ascii="Arial" w:hAnsi="Arial" w:cs="Arial"/>
          <w:b/>
        </w:rPr>
        <w:t xml:space="preserve"> </w:t>
      </w:r>
      <w:r w:rsidR="0080349B" w:rsidRPr="00034921">
        <w:rPr>
          <w:rFonts w:ascii="Arial" w:hAnsi="Arial" w:cs="Arial"/>
          <w:b/>
        </w:rPr>
        <w:t>Leticia</w:t>
      </w:r>
      <w:r w:rsidR="002815D1" w:rsidRPr="00034921">
        <w:rPr>
          <w:rFonts w:ascii="Arial" w:hAnsi="Arial" w:cs="Arial"/>
          <w:b/>
        </w:rPr>
        <w:t xml:space="preserve"> </w:t>
      </w:r>
      <w:proofErr w:type="spellStart"/>
      <w:r w:rsidR="0080349B" w:rsidRPr="00034921">
        <w:rPr>
          <w:rFonts w:ascii="Arial" w:hAnsi="Arial" w:cs="Arial"/>
          <w:b/>
        </w:rPr>
        <w:t>Vilchez</w:t>
      </w:r>
      <w:proofErr w:type="spellEnd"/>
      <w:r w:rsidR="002815D1" w:rsidRPr="00034921">
        <w:rPr>
          <w:rFonts w:ascii="Arial" w:hAnsi="Arial" w:cs="Arial"/>
          <w:b/>
        </w:rPr>
        <w:t xml:space="preserve"> </w:t>
      </w:r>
      <w:r w:rsidR="0080349B" w:rsidRPr="00034921">
        <w:rPr>
          <w:rFonts w:ascii="Arial" w:hAnsi="Arial" w:cs="Arial"/>
          <w:b/>
        </w:rPr>
        <w:t>Zahnärztin</w:t>
      </w:r>
      <w:r w:rsidR="002815D1" w:rsidRPr="00034921">
        <w:rPr>
          <w:rFonts w:ascii="Arial" w:hAnsi="Arial" w:cs="Arial"/>
          <w:b/>
        </w:rPr>
        <w:t xml:space="preserve"> </w:t>
      </w:r>
      <w:r w:rsidR="0080349B" w:rsidRPr="00034921">
        <w:rPr>
          <w:rFonts w:ascii="Arial" w:hAnsi="Arial" w:cs="Arial"/>
          <w:b/>
        </w:rPr>
        <w:t>bei</w:t>
      </w:r>
      <w:r w:rsidR="002815D1" w:rsidRPr="00034921">
        <w:rPr>
          <w:rFonts w:ascii="Arial" w:hAnsi="Arial" w:cs="Arial"/>
          <w:b/>
        </w:rPr>
        <w:t xml:space="preserve"> </w:t>
      </w:r>
      <w:r w:rsidR="0080349B" w:rsidRPr="00034921">
        <w:rPr>
          <w:rFonts w:ascii="Arial" w:hAnsi="Arial" w:cs="Arial"/>
          <w:b/>
        </w:rPr>
        <w:t>Sol</w:t>
      </w:r>
      <w:r w:rsidR="002815D1" w:rsidRPr="00034921">
        <w:rPr>
          <w:rFonts w:ascii="Arial" w:hAnsi="Arial" w:cs="Arial"/>
          <w:b/>
        </w:rPr>
        <w:t xml:space="preserve"> </w:t>
      </w:r>
      <w:r w:rsidR="0080349B" w:rsidRPr="00034921">
        <w:rPr>
          <w:rFonts w:ascii="Arial" w:hAnsi="Arial" w:cs="Arial"/>
          <w:b/>
        </w:rPr>
        <w:t>y</w:t>
      </w:r>
      <w:r w:rsidR="002815D1" w:rsidRPr="00034921">
        <w:rPr>
          <w:rFonts w:ascii="Arial" w:hAnsi="Arial" w:cs="Arial"/>
          <w:b/>
        </w:rPr>
        <w:t xml:space="preserve"> </w:t>
      </w:r>
      <w:r w:rsidR="0080349B" w:rsidRPr="00034921">
        <w:rPr>
          <w:rFonts w:ascii="Arial" w:hAnsi="Arial" w:cs="Arial"/>
          <w:b/>
        </w:rPr>
        <w:t>Café</w:t>
      </w:r>
    </w:p>
    <w:p w14:paraId="575E4A50" w14:textId="77777777" w:rsidR="00303F24" w:rsidRPr="002815D1" w:rsidRDefault="00303F24" w:rsidP="00303F24">
      <w:pPr>
        <w:rPr>
          <w:rFonts w:ascii="Arial" w:hAnsi="Arial" w:cs="Arial"/>
          <w:b/>
        </w:rPr>
      </w:pPr>
    </w:p>
    <w:p w14:paraId="5755CAE2" w14:textId="7E32FAD1" w:rsidR="00303F24" w:rsidRPr="00BB132E" w:rsidRDefault="002815D1" w:rsidP="00303F24">
      <w:pPr>
        <w:rPr>
          <w:rFonts w:ascii="Arial" w:hAnsi="Arial" w:cs="Arial"/>
        </w:rPr>
      </w:pPr>
      <w:r>
        <w:rPr>
          <w:rFonts w:ascii="Arial" w:hAnsi="Arial" w:cs="Arial"/>
        </w:rPr>
        <w:t xml:space="preserve">Leticia </w:t>
      </w:r>
      <w:proofErr w:type="spellStart"/>
      <w:r>
        <w:rPr>
          <w:rFonts w:ascii="Arial" w:hAnsi="Arial" w:cs="Arial"/>
        </w:rPr>
        <w:t>Vilchez</w:t>
      </w:r>
      <w:proofErr w:type="spellEnd"/>
      <w:r>
        <w:rPr>
          <w:rFonts w:ascii="Arial" w:hAnsi="Arial" w:cs="Arial"/>
        </w:rPr>
        <w:t xml:space="preserve"> ist Zahnärztin der Kaffee-Genossenschaft Sol y Café. Durch den Fairen Handel kann sie ihren Traumberuf ausführen. Von ihrem erlangten Wissen profitiert nun die Genossenschaft, da Leticia die Mitglieder in ihrer Praxis behandelt.</w:t>
      </w:r>
    </w:p>
    <w:p w14:paraId="1155288E" w14:textId="77777777" w:rsidR="00303F24" w:rsidRPr="004C3753" w:rsidRDefault="00303F24" w:rsidP="00303F24">
      <w:pPr>
        <w:rPr>
          <w:rFonts w:ascii="Arial" w:hAnsi="Arial" w:cs="Arial"/>
          <w:highlight w:val="yellow"/>
        </w:rPr>
      </w:pPr>
    </w:p>
    <w:p w14:paraId="0B018B02" w14:textId="61026EBF" w:rsidR="00303F24" w:rsidRPr="0020528D" w:rsidRDefault="00303F24" w:rsidP="00303F24">
      <w:pPr>
        <w:rPr>
          <w:rFonts w:ascii="Arial" w:hAnsi="Arial" w:cs="Arial"/>
          <w:color w:val="000000" w:themeColor="text1"/>
          <w:lang w:val="es-ES"/>
        </w:rPr>
      </w:pPr>
      <w:r w:rsidRPr="0020528D">
        <w:rPr>
          <w:rFonts w:ascii="Arial" w:hAnsi="Arial" w:cs="Arial"/>
          <w:color w:val="000000" w:themeColor="text1"/>
          <w:lang w:val="es-ES"/>
        </w:rPr>
        <w:t xml:space="preserve">Foto: </w:t>
      </w:r>
      <w:r w:rsidR="008E14E1" w:rsidRPr="0020528D">
        <w:rPr>
          <w:rFonts w:ascii="Arial" w:hAnsi="Arial" w:cs="Arial"/>
          <w:color w:val="000000" w:themeColor="text1"/>
          <w:lang w:val="es-ES"/>
        </w:rPr>
        <w:t xml:space="preserve">Sol y Café </w:t>
      </w:r>
      <w:r w:rsidR="00A84D9E" w:rsidRPr="0020528D">
        <w:rPr>
          <w:rFonts w:ascii="Arial" w:hAnsi="Arial" w:cs="Arial"/>
          <w:color w:val="000000" w:themeColor="text1"/>
          <w:lang w:val="es-ES"/>
        </w:rPr>
        <w:t>/</w:t>
      </w:r>
      <w:r w:rsidR="008E14E1" w:rsidRPr="0020528D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="008E14E1" w:rsidRPr="0020528D">
        <w:rPr>
          <w:rFonts w:ascii="Arial" w:hAnsi="Arial" w:cs="Arial"/>
          <w:color w:val="000000" w:themeColor="text1"/>
          <w:lang w:val="es-ES"/>
        </w:rPr>
        <w:t>Peru</w:t>
      </w:r>
      <w:proofErr w:type="spellEnd"/>
    </w:p>
    <w:p w14:paraId="553E80C6" w14:textId="315E1DBF" w:rsidR="00303F24" w:rsidRPr="00A84D9E" w:rsidRDefault="00303F24" w:rsidP="00303F24">
      <w:pPr>
        <w:rPr>
          <w:rFonts w:ascii="Arial" w:hAnsi="Arial" w:cs="Arial"/>
          <w:lang w:val="es-ES"/>
        </w:rPr>
      </w:pPr>
      <w:r w:rsidRPr="00A84D9E">
        <w:rPr>
          <w:rFonts w:ascii="Arial" w:hAnsi="Arial" w:cs="Arial"/>
          <w:lang w:val="es-ES"/>
        </w:rPr>
        <w:t>____________________________________________________________</w:t>
      </w:r>
    </w:p>
    <w:p w14:paraId="02A7F079" w14:textId="7FC0FB64" w:rsidR="00303F24" w:rsidRPr="00A84D9E" w:rsidRDefault="00303F24" w:rsidP="00303F24">
      <w:pPr>
        <w:rPr>
          <w:rFonts w:ascii="Arial" w:hAnsi="Arial" w:cs="Arial"/>
          <w:lang w:val="es-ES"/>
        </w:rPr>
      </w:pPr>
    </w:p>
    <w:p w14:paraId="19316BC5" w14:textId="165AE1B5" w:rsidR="00303F24" w:rsidRPr="00034921" w:rsidRDefault="00303F24" w:rsidP="00303F24">
      <w:pPr>
        <w:rPr>
          <w:rFonts w:ascii="Arial" w:hAnsi="Arial" w:cs="Arial"/>
          <w:b/>
          <w:lang w:val="es-ES"/>
        </w:rPr>
      </w:pPr>
      <w:r w:rsidRPr="00034921">
        <w:rPr>
          <w:rFonts w:ascii="Arial" w:hAnsi="Arial" w:cs="Arial"/>
          <w:b/>
          <w:lang w:val="es-ES"/>
        </w:rPr>
        <w:t xml:space="preserve">02 </w:t>
      </w:r>
      <w:r w:rsidR="002815D1" w:rsidRPr="00034921">
        <w:rPr>
          <w:rFonts w:ascii="Arial" w:hAnsi="Arial" w:cs="Arial"/>
          <w:b/>
          <w:lang w:val="es-ES"/>
        </w:rPr>
        <w:t xml:space="preserve">Leticia </w:t>
      </w:r>
      <w:proofErr w:type="spellStart"/>
      <w:r w:rsidR="002815D1" w:rsidRPr="00034921">
        <w:rPr>
          <w:rFonts w:ascii="Arial" w:hAnsi="Arial" w:cs="Arial"/>
          <w:b/>
          <w:lang w:val="es-ES"/>
        </w:rPr>
        <w:t>Vilchez</w:t>
      </w:r>
      <w:proofErr w:type="spellEnd"/>
      <w:r w:rsidR="002815D1" w:rsidRPr="00034921">
        <w:rPr>
          <w:rFonts w:ascii="Arial" w:hAnsi="Arial" w:cs="Arial"/>
          <w:b/>
          <w:lang w:val="es-ES"/>
        </w:rPr>
        <w:t xml:space="preserve"> (Sol y Café) </w:t>
      </w:r>
      <w:proofErr w:type="spellStart"/>
      <w:r w:rsidR="002815D1" w:rsidRPr="00034921">
        <w:rPr>
          <w:rFonts w:ascii="Arial" w:hAnsi="Arial" w:cs="Arial"/>
          <w:b/>
          <w:lang w:val="es-ES"/>
        </w:rPr>
        <w:t>mit</w:t>
      </w:r>
      <w:proofErr w:type="spellEnd"/>
      <w:r w:rsidR="002815D1" w:rsidRPr="00034921">
        <w:rPr>
          <w:rFonts w:ascii="Arial" w:hAnsi="Arial" w:cs="Arial"/>
          <w:b/>
          <w:lang w:val="es-ES"/>
        </w:rPr>
        <w:t xml:space="preserve"> </w:t>
      </w:r>
      <w:proofErr w:type="spellStart"/>
      <w:r w:rsidR="002815D1" w:rsidRPr="00034921">
        <w:rPr>
          <w:rFonts w:ascii="Arial" w:hAnsi="Arial" w:cs="Arial"/>
          <w:b/>
          <w:lang w:val="es-ES"/>
        </w:rPr>
        <w:t>ihren</w:t>
      </w:r>
      <w:proofErr w:type="spellEnd"/>
      <w:r w:rsidR="002815D1" w:rsidRPr="00034921">
        <w:rPr>
          <w:rFonts w:ascii="Arial" w:hAnsi="Arial" w:cs="Arial"/>
          <w:b/>
          <w:lang w:val="es-ES"/>
        </w:rPr>
        <w:t xml:space="preserve"> </w:t>
      </w:r>
      <w:proofErr w:type="spellStart"/>
      <w:r w:rsidR="002815D1" w:rsidRPr="00034921">
        <w:rPr>
          <w:rFonts w:ascii="Arial" w:hAnsi="Arial" w:cs="Arial"/>
          <w:b/>
          <w:lang w:val="es-ES"/>
        </w:rPr>
        <w:t>Eltern</w:t>
      </w:r>
      <w:proofErr w:type="spellEnd"/>
    </w:p>
    <w:p w14:paraId="5B29423F" w14:textId="77777777" w:rsidR="00497EBE" w:rsidRPr="002815D1" w:rsidRDefault="00497EBE" w:rsidP="00303F24">
      <w:pPr>
        <w:rPr>
          <w:rFonts w:ascii="Arial" w:hAnsi="Arial" w:cs="Arial"/>
          <w:lang w:val="es-ES"/>
        </w:rPr>
      </w:pPr>
    </w:p>
    <w:p w14:paraId="6FAE6F31" w14:textId="3AD9FE22" w:rsidR="00497EBE" w:rsidRPr="002815D1" w:rsidRDefault="002815D1" w:rsidP="00497EBE">
      <w:pPr>
        <w:rPr>
          <w:rFonts w:ascii="Arial" w:hAnsi="Arial" w:cs="Arial"/>
          <w:highlight w:val="yellow"/>
        </w:rPr>
      </w:pPr>
      <w:r w:rsidRPr="002815D1">
        <w:rPr>
          <w:rFonts w:ascii="Arial" w:hAnsi="Arial" w:cs="Arial"/>
        </w:rPr>
        <w:t xml:space="preserve">Leticia </w:t>
      </w:r>
      <w:proofErr w:type="spellStart"/>
      <w:r w:rsidRPr="002815D1">
        <w:rPr>
          <w:rFonts w:ascii="Arial" w:hAnsi="Arial" w:cs="Arial"/>
        </w:rPr>
        <w:t>Vilchez</w:t>
      </w:r>
      <w:proofErr w:type="spellEnd"/>
      <w:r w:rsidRPr="002815D1">
        <w:rPr>
          <w:rFonts w:ascii="Arial" w:hAnsi="Arial" w:cs="Arial"/>
        </w:rPr>
        <w:t xml:space="preserve"> </w:t>
      </w:r>
      <w:r w:rsidR="00E26895">
        <w:rPr>
          <w:rFonts w:ascii="Arial" w:hAnsi="Arial" w:cs="Arial"/>
        </w:rPr>
        <w:t xml:space="preserve">Eltern sind Mitglieder bei der Genossenschaft Sol y Café, von der die GEPA beispielsweise Rohkaffee für ihren </w:t>
      </w:r>
      <w:proofErr w:type="spellStart"/>
      <w:r w:rsidR="00E26895">
        <w:rPr>
          <w:rFonts w:ascii="Arial" w:hAnsi="Arial" w:cs="Arial"/>
        </w:rPr>
        <w:t>Orgánico</w:t>
      </w:r>
      <w:proofErr w:type="spellEnd"/>
      <w:r w:rsidR="00E26895">
        <w:rPr>
          <w:rFonts w:ascii="Arial" w:hAnsi="Arial" w:cs="Arial"/>
        </w:rPr>
        <w:t xml:space="preserve"> Kaffee bezieht. Leticias Eltern konnten durch den Fairen Handel das Studium ihrer Tochter finanzieren.</w:t>
      </w:r>
    </w:p>
    <w:p w14:paraId="18001233" w14:textId="11EC9A72" w:rsidR="00303F24" w:rsidRPr="002815D1" w:rsidRDefault="00303F24" w:rsidP="00303F24">
      <w:pPr>
        <w:rPr>
          <w:rFonts w:ascii="Arial" w:hAnsi="Arial" w:cs="Arial"/>
          <w:highlight w:val="yellow"/>
        </w:rPr>
      </w:pPr>
    </w:p>
    <w:p w14:paraId="55C6F9C1" w14:textId="77777777" w:rsidR="00303F24" w:rsidRPr="002815D1" w:rsidRDefault="00303F24" w:rsidP="00303F24">
      <w:pPr>
        <w:rPr>
          <w:rFonts w:ascii="Arial" w:hAnsi="Arial" w:cs="Arial"/>
          <w:highlight w:val="yellow"/>
        </w:rPr>
      </w:pPr>
    </w:p>
    <w:p w14:paraId="4B1F5D0C" w14:textId="2B853B5C" w:rsidR="003106D8" w:rsidRPr="003106D8" w:rsidRDefault="003106D8" w:rsidP="003106D8">
      <w:pPr>
        <w:rPr>
          <w:rFonts w:ascii="Arial" w:hAnsi="Arial" w:cs="Arial"/>
          <w:color w:val="000000" w:themeColor="text1"/>
          <w:lang w:val="es-ES"/>
        </w:rPr>
      </w:pPr>
      <w:r w:rsidRPr="003106D8">
        <w:rPr>
          <w:rFonts w:ascii="Arial" w:hAnsi="Arial" w:cs="Arial"/>
          <w:color w:val="000000" w:themeColor="text1"/>
          <w:lang w:val="es-ES"/>
        </w:rPr>
        <w:t xml:space="preserve">Foto: Sol y Café </w:t>
      </w:r>
      <w:r w:rsidR="00A84D9E">
        <w:rPr>
          <w:rFonts w:ascii="Arial" w:hAnsi="Arial" w:cs="Arial"/>
          <w:color w:val="000000" w:themeColor="text1"/>
          <w:lang w:val="es-ES"/>
        </w:rPr>
        <w:t>/</w:t>
      </w:r>
      <w:r w:rsidRPr="003106D8">
        <w:rPr>
          <w:rFonts w:ascii="Arial" w:hAnsi="Arial" w:cs="Arial"/>
          <w:color w:val="000000" w:themeColor="text1"/>
          <w:lang w:val="es-ES"/>
        </w:rPr>
        <w:t xml:space="preserve"> </w:t>
      </w:r>
      <w:proofErr w:type="spellStart"/>
      <w:r w:rsidRPr="003106D8">
        <w:rPr>
          <w:rFonts w:ascii="Arial" w:hAnsi="Arial" w:cs="Arial"/>
          <w:color w:val="000000" w:themeColor="text1"/>
          <w:lang w:val="es-ES"/>
        </w:rPr>
        <w:t>Peru</w:t>
      </w:r>
      <w:proofErr w:type="spellEnd"/>
    </w:p>
    <w:p w14:paraId="34C6DC00" w14:textId="77777777" w:rsidR="00303F24" w:rsidRPr="003106D8" w:rsidRDefault="00303F24" w:rsidP="00303F24">
      <w:pPr>
        <w:rPr>
          <w:rFonts w:ascii="Arial" w:hAnsi="Arial" w:cs="Arial"/>
          <w:lang w:val="es-ES"/>
        </w:rPr>
      </w:pPr>
      <w:r w:rsidRPr="003106D8">
        <w:rPr>
          <w:rFonts w:ascii="Arial" w:hAnsi="Arial" w:cs="Arial"/>
          <w:lang w:val="es-ES"/>
        </w:rPr>
        <w:t>____________________________________________________________</w:t>
      </w:r>
    </w:p>
    <w:p w14:paraId="29791654" w14:textId="77777777" w:rsidR="00303F24" w:rsidRPr="003106D8" w:rsidRDefault="00303F24" w:rsidP="00303F24">
      <w:pPr>
        <w:rPr>
          <w:rFonts w:ascii="Arial" w:hAnsi="Arial" w:cs="Arial"/>
          <w:b/>
          <w:lang w:val="es-ES"/>
        </w:rPr>
      </w:pPr>
    </w:p>
    <w:p w14:paraId="0B95B163" w14:textId="050D0C87" w:rsidR="00884F20" w:rsidRPr="00BB132E" w:rsidRDefault="00884F20" w:rsidP="00884F20">
      <w:pPr>
        <w:rPr>
          <w:rFonts w:ascii="Arial" w:hAnsi="Arial" w:cs="Arial"/>
          <w:b/>
        </w:rPr>
      </w:pPr>
      <w:r w:rsidRPr="00034921">
        <w:rPr>
          <w:rFonts w:ascii="Arial" w:hAnsi="Arial" w:cs="Arial"/>
          <w:b/>
        </w:rPr>
        <w:t xml:space="preserve">03 Kaffeebäuerin Evangelina </w:t>
      </w:r>
      <w:proofErr w:type="spellStart"/>
      <w:r w:rsidRPr="00034921">
        <w:rPr>
          <w:rFonts w:ascii="Arial" w:hAnsi="Arial" w:cs="Arial"/>
          <w:b/>
        </w:rPr>
        <w:t>Matute</w:t>
      </w:r>
      <w:proofErr w:type="spellEnd"/>
      <w:r w:rsidRPr="00034921">
        <w:rPr>
          <w:rFonts w:ascii="Arial" w:hAnsi="Arial" w:cs="Arial"/>
          <w:b/>
        </w:rPr>
        <w:t xml:space="preserve"> Vasquez von RAOS</w:t>
      </w:r>
    </w:p>
    <w:p w14:paraId="08C2E3A2" w14:textId="77777777" w:rsidR="00884F20" w:rsidRPr="00BB132E" w:rsidRDefault="00884F20" w:rsidP="00884F20">
      <w:pPr>
        <w:rPr>
          <w:rFonts w:ascii="Arial" w:hAnsi="Arial" w:cs="Arial"/>
          <w:b/>
        </w:rPr>
      </w:pPr>
    </w:p>
    <w:p w14:paraId="37A367F6" w14:textId="113BB675" w:rsidR="00884F20" w:rsidRPr="00BB132E" w:rsidRDefault="00884F20" w:rsidP="00884F20">
      <w:pPr>
        <w:rPr>
          <w:rFonts w:ascii="Arial" w:hAnsi="Arial" w:cs="Arial"/>
        </w:rPr>
      </w:pPr>
      <w:r w:rsidRPr="00BB132E">
        <w:rPr>
          <w:rFonts w:ascii="Arial" w:hAnsi="Arial" w:cs="Arial"/>
        </w:rPr>
        <w:t>Für ihr</w:t>
      </w:r>
      <w:r w:rsidR="008E5032">
        <w:rPr>
          <w:rFonts w:ascii="Arial" w:hAnsi="Arial" w:cs="Arial"/>
        </w:rPr>
        <w:t xml:space="preserve">e hochwertigen Kaffees </w:t>
      </w:r>
      <w:r w:rsidRPr="00BB132E">
        <w:rPr>
          <w:rFonts w:ascii="Arial" w:hAnsi="Arial" w:cs="Arial"/>
        </w:rPr>
        <w:t xml:space="preserve">bezieht die GEPA Rohkaffee unter anderem von RAOS in Honduras. Evangelina </w:t>
      </w:r>
      <w:proofErr w:type="spellStart"/>
      <w:r w:rsidRPr="00BB132E">
        <w:rPr>
          <w:rFonts w:ascii="Arial" w:hAnsi="Arial" w:cs="Arial"/>
        </w:rPr>
        <w:t>Matute</w:t>
      </w:r>
      <w:proofErr w:type="spellEnd"/>
      <w:r w:rsidRPr="00BB132E">
        <w:rPr>
          <w:rFonts w:ascii="Arial" w:hAnsi="Arial" w:cs="Arial"/>
        </w:rPr>
        <w:t xml:space="preserve"> Vasquez </w:t>
      </w:r>
      <w:r w:rsidR="008E5032">
        <w:rPr>
          <w:rFonts w:ascii="Arial" w:hAnsi="Arial" w:cs="Arial"/>
        </w:rPr>
        <w:t xml:space="preserve">ist Kaffeebäuerin aus Leidenschaft. Durch die </w:t>
      </w:r>
      <w:r w:rsidRPr="00BB132E">
        <w:rPr>
          <w:rFonts w:ascii="Arial" w:hAnsi="Arial" w:cs="Arial"/>
        </w:rPr>
        <w:t xml:space="preserve">Unterstützung des Fairen Handels </w:t>
      </w:r>
      <w:r w:rsidR="008E5032">
        <w:rPr>
          <w:rFonts w:ascii="Arial" w:hAnsi="Arial" w:cs="Arial"/>
        </w:rPr>
        <w:t xml:space="preserve">konnten sie und andere </w:t>
      </w:r>
      <w:proofErr w:type="spellStart"/>
      <w:r w:rsidR="008E5032">
        <w:rPr>
          <w:rFonts w:ascii="Arial" w:hAnsi="Arial" w:cs="Arial"/>
        </w:rPr>
        <w:t>Kaffeebäuer</w:t>
      </w:r>
      <w:proofErr w:type="spellEnd"/>
      <w:r w:rsidR="008E5032">
        <w:rPr>
          <w:rFonts w:ascii="Arial" w:hAnsi="Arial" w:cs="Arial"/>
        </w:rPr>
        <w:t xml:space="preserve">*innen </w:t>
      </w:r>
      <w:r w:rsidRPr="00BB132E">
        <w:rPr>
          <w:rFonts w:ascii="Arial" w:hAnsi="Arial" w:cs="Arial"/>
        </w:rPr>
        <w:t>in den Anbau von Bio-Kaffee einsteigen und diesen exportieren.</w:t>
      </w:r>
    </w:p>
    <w:p w14:paraId="12D8255B" w14:textId="77777777" w:rsidR="00884F20" w:rsidRPr="004C3753" w:rsidRDefault="00884F20" w:rsidP="00884F20">
      <w:pPr>
        <w:rPr>
          <w:rFonts w:ascii="Arial" w:hAnsi="Arial" w:cs="Arial"/>
          <w:highlight w:val="yellow"/>
        </w:rPr>
      </w:pPr>
    </w:p>
    <w:p w14:paraId="0EAB7B09" w14:textId="091DD77F" w:rsidR="000A15B0" w:rsidRPr="00884F20" w:rsidRDefault="00884F20" w:rsidP="00884F20">
      <w:pPr>
        <w:rPr>
          <w:rFonts w:ascii="Arial" w:hAnsi="Arial" w:cs="Arial"/>
          <w:lang w:val="en-US"/>
        </w:rPr>
      </w:pPr>
      <w:proofErr w:type="spellStart"/>
      <w:r w:rsidRPr="00072936">
        <w:rPr>
          <w:rFonts w:ascii="Arial" w:hAnsi="Arial" w:cs="Arial"/>
          <w:lang w:val="en-US"/>
        </w:rPr>
        <w:t>Foto</w:t>
      </w:r>
      <w:proofErr w:type="spellEnd"/>
      <w:r w:rsidRPr="00072936">
        <w:rPr>
          <w:rFonts w:ascii="Arial" w:hAnsi="Arial" w:cs="Arial"/>
          <w:lang w:val="en-US"/>
        </w:rPr>
        <w:t xml:space="preserve">: GEPA – The </w:t>
      </w:r>
      <w:proofErr w:type="gramStart"/>
      <w:r w:rsidRPr="00072936">
        <w:rPr>
          <w:rFonts w:ascii="Arial" w:hAnsi="Arial" w:cs="Arial"/>
          <w:lang w:val="en-US"/>
        </w:rPr>
        <w:t>Fair Trade</w:t>
      </w:r>
      <w:proofErr w:type="gramEnd"/>
      <w:r w:rsidRPr="00072936">
        <w:rPr>
          <w:rFonts w:ascii="Arial" w:hAnsi="Arial" w:cs="Arial"/>
          <w:lang w:val="en-US"/>
        </w:rPr>
        <w:t xml:space="preserve"> Company </w:t>
      </w:r>
      <w:r>
        <w:rPr>
          <w:rFonts w:ascii="Arial" w:hAnsi="Arial" w:cs="Arial"/>
          <w:lang w:val="en-US"/>
        </w:rPr>
        <w:t xml:space="preserve">/ Anne </w:t>
      </w:r>
      <w:proofErr w:type="spellStart"/>
      <w:r>
        <w:rPr>
          <w:rFonts w:ascii="Arial" w:hAnsi="Arial" w:cs="Arial"/>
          <w:lang w:val="en-US"/>
        </w:rPr>
        <w:t>Welsing</w:t>
      </w:r>
      <w:proofErr w:type="spellEnd"/>
      <w:r w:rsidRPr="00072936">
        <w:rPr>
          <w:rFonts w:ascii="Arial" w:hAnsi="Arial" w:cs="Arial"/>
          <w:lang w:val="en-US"/>
        </w:rPr>
        <w:t xml:space="preserve"> </w:t>
      </w:r>
      <w:r w:rsidR="000A15B0" w:rsidRPr="00884F20">
        <w:rPr>
          <w:rFonts w:ascii="Arial" w:hAnsi="Arial" w:cs="Arial"/>
          <w:lang w:val="en-US"/>
        </w:rPr>
        <w:t>____________________________________________________________</w:t>
      </w:r>
    </w:p>
    <w:p w14:paraId="639BB573" w14:textId="77777777" w:rsidR="000A15B0" w:rsidRPr="00884F20" w:rsidRDefault="000A15B0" w:rsidP="000A15B0">
      <w:pPr>
        <w:rPr>
          <w:rFonts w:ascii="Arial" w:hAnsi="Arial" w:cs="Arial"/>
          <w:b/>
          <w:lang w:val="en-US"/>
        </w:rPr>
      </w:pPr>
    </w:p>
    <w:p w14:paraId="678CEAEB" w14:textId="49ED4599" w:rsidR="000A15B0" w:rsidRPr="00B054C1" w:rsidRDefault="000A15B0" w:rsidP="000A15B0">
      <w:pPr>
        <w:rPr>
          <w:rFonts w:ascii="Arial" w:hAnsi="Arial" w:cs="Arial"/>
          <w:b/>
        </w:rPr>
      </w:pPr>
      <w:r w:rsidRPr="00034921">
        <w:rPr>
          <w:rFonts w:ascii="Arial" w:hAnsi="Arial" w:cs="Arial"/>
          <w:b/>
        </w:rPr>
        <w:t xml:space="preserve">04 </w:t>
      </w:r>
      <w:r w:rsidR="00B054C1" w:rsidRPr="00034921">
        <w:rPr>
          <w:rFonts w:ascii="Arial" w:hAnsi="Arial" w:cs="Arial"/>
          <w:b/>
        </w:rPr>
        <w:t xml:space="preserve">Evangelina </w:t>
      </w:r>
      <w:proofErr w:type="spellStart"/>
      <w:r w:rsidR="00B054C1" w:rsidRPr="00034921">
        <w:rPr>
          <w:rFonts w:ascii="Arial" w:hAnsi="Arial" w:cs="Arial"/>
          <w:b/>
        </w:rPr>
        <w:t>Matute</w:t>
      </w:r>
      <w:proofErr w:type="spellEnd"/>
      <w:r w:rsidR="00B054C1" w:rsidRPr="00034921">
        <w:rPr>
          <w:rFonts w:ascii="Arial" w:hAnsi="Arial" w:cs="Arial"/>
          <w:b/>
        </w:rPr>
        <w:t xml:space="preserve"> Vasquez (RAOS) und </w:t>
      </w:r>
      <w:r w:rsidR="00740846" w:rsidRPr="00034921">
        <w:rPr>
          <w:rFonts w:ascii="Arial" w:hAnsi="Arial" w:cs="Arial"/>
          <w:b/>
        </w:rPr>
        <w:t>Beraterin</w:t>
      </w:r>
      <w:r w:rsidR="00B054C1" w:rsidRPr="00034921">
        <w:rPr>
          <w:rFonts w:ascii="Arial" w:hAnsi="Arial" w:cs="Arial"/>
          <w:b/>
        </w:rPr>
        <w:t xml:space="preserve"> in Kaffeefeld</w:t>
      </w:r>
    </w:p>
    <w:p w14:paraId="1621183C" w14:textId="77777777" w:rsidR="000A15B0" w:rsidRPr="00B054C1" w:rsidRDefault="000A15B0" w:rsidP="00D50773">
      <w:pPr>
        <w:rPr>
          <w:rFonts w:ascii="Arial" w:hAnsi="Arial" w:cs="Arial"/>
          <w:b/>
        </w:rPr>
      </w:pPr>
    </w:p>
    <w:p w14:paraId="7436A24B" w14:textId="77777777" w:rsidR="00B054C1" w:rsidRPr="00BB132E" w:rsidRDefault="00B054C1" w:rsidP="00B054C1">
      <w:pPr>
        <w:rPr>
          <w:rFonts w:ascii="Arial" w:hAnsi="Arial" w:cs="Arial"/>
        </w:rPr>
      </w:pPr>
      <w:r w:rsidRPr="00BB132E">
        <w:rPr>
          <w:rFonts w:ascii="Arial" w:hAnsi="Arial" w:cs="Arial"/>
        </w:rPr>
        <w:t>Für ihr</w:t>
      </w:r>
      <w:r>
        <w:rPr>
          <w:rFonts w:ascii="Arial" w:hAnsi="Arial" w:cs="Arial"/>
        </w:rPr>
        <w:t xml:space="preserve">e hochwertigen Kaffees </w:t>
      </w:r>
      <w:r w:rsidRPr="00BB132E">
        <w:rPr>
          <w:rFonts w:ascii="Arial" w:hAnsi="Arial" w:cs="Arial"/>
        </w:rPr>
        <w:t xml:space="preserve">bezieht die GEPA Rohkaffee unter anderem von RAOS in Honduras. Evangelina </w:t>
      </w:r>
      <w:proofErr w:type="spellStart"/>
      <w:r w:rsidRPr="00BB132E">
        <w:rPr>
          <w:rFonts w:ascii="Arial" w:hAnsi="Arial" w:cs="Arial"/>
        </w:rPr>
        <w:t>Matute</w:t>
      </w:r>
      <w:proofErr w:type="spellEnd"/>
      <w:r w:rsidRPr="00BB132E">
        <w:rPr>
          <w:rFonts w:ascii="Arial" w:hAnsi="Arial" w:cs="Arial"/>
        </w:rPr>
        <w:t xml:space="preserve"> Vasquez </w:t>
      </w:r>
      <w:r>
        <w:rPr>
          <w:rFonts w:ascii="Arial" w:hAnsi="Arial" w:cs="Arial"/>
        </w:rPr>
        <w:t xml:space="preserve">ist Kaffeebäuerin aus Leidenschaft. Durch die </w:t>
      </w:r>
      <w:r w:rsidRPr="00BB132E">
        <w:rPr>
          <w:rFonts w:ascii="Arial" w:hAnsi="Arial" w:cs="Arial"/>
        </w:rPr>
        <w:t xml:space="preserve">Unterstützung des Fairen Handels </w:t>
      </w:r>
      <w:r>
        <w:rPr>
          <w:rFonts w:ascii="Arial" w:hAnsi="Arial" w:cs="Arial"/>
        </w:rPr>
        <w:t xml:space="preserve">konnten sie und andere </w:t>
      </w:r>
      <w:proofErr w:type="spellStart"/>
      <w:r>
        <w:rPr>
          <w:rFonts w:ascii="Arial" w:hAnsi="Arial" w:cs="Arial"/>
        </w:rPr>
        <w:t>Kaffeebäuer</w:t>
      </w:r>
      <w:proofErr w:type="spellEnd"/>
      <w:r>
        <w:rPr>
          <w:rFonts w:ascii="Arial" w:hAnsi="Arial" w:cs="Arial"/>
        </w:rPr>
        <w:t xml:space="preserve">*innen </w:t>
      </w:r>
      <w:r w:rsidRPr="00BB132E">
        <w:rPr>
          <w:rFonts w:ascii="Arial" w:hAnsi="Arial" w:cs="Arial"/>
        </w:rPr>
        <w:t>in den Anbau von Bio-Kaffee einsteigen und diesen exportieren.</w:t>
      </w:r>
    </w:p>
    <w:p w14:paraId="66941C18" w14:textId="77777777" w:rsidR="00D50773" w:rsidRDefault="00D50773" w:rsidP="00D50773">
      <w:pPr>
        <w:rPr>
          <w:rFonts w:ascii="Arial" w:hAnsi="Arial" w:cs="Arial"/>
        </w:rPr>
      </w:pPr>
    </w:p>
    <w:p w14:paraId="5B06B556" w14:textId="3DBDA4D4" w:rsidR="00D50773" w:rsidRPr="008E14E1" w:rsidRDefault="00D50773" w:rsidP="00D50773">
      <w:pPr>
        <w:rPr>
          <w:rFonts w:ascii="Arial" w:hAnsi="Arial" w:cs="Arial"/>
          <w:color w:val="000000" w:themeColor="text1"/>
          <w:lang w:val="en-US"/>
        </w:rPr>
      </w:pPr>
      <w:proofErr w:type="spellStart"/>
      <w:r w:rsidRPr="008E14E1">
        <w:rPr>
          <w:rFonts w:ascii="Arial" w:hAnsi="Arial" w:cs="Arial"/>
          <w:color w:val="000000" w:themeColor="text1"/>
          <w:lang w:val="en-US"/>
        </w:rPr>
        <w:t>Foto</w:t>
      </w:r>
      <w:proofErr w:type="spellEnd"/>
      <w:r w:rsidRPr="008E14E1">
        <w:rPr>
          <w:rFonts w:ascii="Arial" w:hAnsi="Arial" w:cs="Arial"/>
          <w:color w:val="000000" w:themeColor="text1"/>
          <w:lang w:val="en-US"/>
        </w:rPr>
        <w:t xml:space="preserve">: GEPA – The </w:t>
      </w:r>
      <w:proofErr w:type="gramStart"/>
      <w:r w:rsidRPr="008E14E1">
        <w:rPr>
          <w:rFonts w:ascii="Arial" w:hAnsi="Arial" w:cs="Arial"/>
          <w:color w:val="000000" w:themeColor="text1"/>
          <w:lang w:val="en-US"/>
        </w:rPr>
        <w:t>Fair Trade</w:t>
      </w:r>
      <w:proofErr w:type="gramEnd"/>
      <w:r w:rsidRPr="008E14E1">
        <w:rPr>
          <w:rFonts w:ascii="Arial" w:hAnsi="Arial" w:cs="Arial"/>
          <w:color w:val="000000" w:themeColor="text1"/>
          <w:lang w:val="en-US"/>
        </w:rPr>
        <w:t xml:space="preserve"> Company </w:t>
      </w:r>
      <w:r w:rsidR="004C3753" w:rsidRPr="008E14E1">
        <w:rPr>
          <w:rFonts w:ascii="Arial" w:hAnsi="Arial" w:cs="Arial"/>
          <w:color w:val="000000" w:themeColor="text1"/>
          <w:lang w:val="en-US"/>
        </w:rPr>
        <w:t xml:space="preserve">/ </w:t>
      </w:r>
      <w:r w:rsidR="008E14E1" w:rsidRPr="008E14E1">
        <w:rPr>
          <w:rFonts w:ascii="Arial" w:hAnsi="Arial" w:cs="Arial"/>
          <w:color w:val="000000" w:themeColor="text1"/>
          <w:lang w:val="en-US"/>
        </w:rPr>
        <w:t xml:space="preserve">Anne </w:t>
      </w:r>
      <w:proofErr w:type="spellStart"/>
      <w:r w:rsidR="008E14E1" w:rsidRPr="008E14E1">
        <w:rPr>
          <w:rFonts w:ascii="Arial" w:hAnsi="Arial" w:cs="Arial"/>
          <w:color w:val="000000" w:themeColor="text1"/>
          <w:lang w:val="en-US"/>
        </w:rPr>
        <w:t>Welsing</w:t>
      </w:r>
      <w:proofErr w:type="spellEnd"/>
      <w:r w:rsidR="008E14E1" w:rsidRPr="008E14E1">
        <w:rPr>
          <w:rFonts w:ascii="Arial" w:hAnsi="Arial" w:cs="Arial"/>
          <w:color w:val="000000" w:themeColor="text1"/>
          <w:lang w:val="en-US"/>
        </w:rPr>
        <w:t xml:space="preserve"> </w:t>
      </w:r>
    </w:p>
    <w:p w14:paraId="2B677E4F" w14:textId="77777777" w:rsidR="00D50773" w:rsidRDefault="00D50773" w:rsidP="00D50773">
      <w:pPr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</w:t>
      </w:r>
    </w:p>
    <w:p w14:paraId="3C655CEA" w14:textId="77777777" w:rsidR="00D50773" w:rsidRDefault="00D50773" w:rsidP="00D50773">
      <w:pPr>
        <w:rPr>
          <w:rFonts w:ascii="Arial" w:hAnsi="Arial" w:cs="Arial"/>
          <w:b/>
        </w:rPr>
      </w:pPr>
    </w:p>
    <w:p w14:paraId="40813C6D" w14:textId="78F5BAF7" w:rsidR="004C3753" w:rsidRPr="00A84D9E" w:rsidRDefault="004C3753" w:rsidP="004C3753">
      <w:pPr>
        <w:rPr>
          <w:rFonts w:ascii="Arial" w:hAnsi="Arial" w:cs="Arial"/>
          <w:b/>
        </w:rPr>
      </w:pPr>
      <w:r w:rsidRPr="00A84D9E">
        <w:rPr>
          <w:rFonts w:ascii="Arial" w:hAnsi="Arial" w:cs="Arial"/>
          <w:b/>
        </w:rPr>
        <w:t>0</w:t>
      </w:r>
      <w:r w:rsidR="00EA0CA3" w:rsidRPr="00A84D9E">
        <w:rPr>
          <w:rFonts w:ascii="Arial" w:hAnsi="Arial" w:cs="Arial"/>
          <w:b/>
        </w:rPr>
        <w:t>5</w:t>
      </w:r>
      <w:r w:rsidRPr="00A84D9E">
        <w:rPr>
          <w:rFonts w:ascii="Arial" w:hAnsi="Arial" w:cs="Arial"/>
          <w:b/>
        </w:rPr>
        <w:t xml:space="preserve"> </w:t>
      </w:r>
      <w:r w:rsidR="006F00C0" w:rsidRPr="00A84D9E">
        <w:rPr>
          <w:rFonts w:ascii="Arial" w:hAnsi="Arial" w:cs="Arial"/>
          <w:b/>
        </w:rPr>
        <w:t>Fátima Ismael SOPPEXCCA</w:t>
      </w:r>
    </w:p>
    <w:p w14:paraId="38F7F00C" w14:textId="77777777" w:rsidR="004C3753" w:rsidRPr="00A84D9E" w:rsidRDefault="004C3753" w:rsidP="004C3753">
      <w:pPr>
        <w:rPr>
          <w:rFonts w:ascii="Arial" w:hAnsi="Arial" w:cs="Arial"/>
          <w:b/>
          <w:highlight w:val="yellow"/>
        </w:rPr>
      </w:pPr>
    </w:p>
    <w:p w14:paraId="73EBC86D" w14:textId="48BD7909" w:rsidR="004C3753" w:rsidRPr="006F00C0" w:rsidRDefault="006F00C0" w:rsidP="004C3753">
      <w:pPr>
        <w:rPr>
          <w:rFonts w:ascii="Arial" w:hAnsi="Arial" w:cs="Arial"/>
        </w:rPr>
      </w:pPr>
      <w:r w:rsidRPr="006F00C0">
        <w:rPr>
          <w:rFonts w:ascii="Arial" w:hAnsi="Arial" w:cs="Arial"/>
        </w:rPr>
        <w:lastRenderedPageBreak/>
        <w:t xml:space="preserve">Fátima Ismael </w:t>
      </w:r>
      <w:r>
        <w:rPr>
          <w:rFonts w:ascii="Arial" w:hAnsi="Arial" w:cs="Arial"/>
        </w:rPr>
        <w:t xml:space="preserve">(rechte Seite Bildschirm) </w:t>
      </w:r>
      <w:r w:rsidRPr="006F00C0">
        <w:rPr>
          <w:rFonts w:ascii="Arial" w:hAnsi="Arial" w:cs="Arial"/>
        </w:rPr>
        <w:t xml:space="preserve">ist Geschäftsführerin </w:t>
      </w:r>
      <w:r>
        <w:rPr>
          <w:rFonts w:ascii="Arial" w:hAnsi="Arial" w:cs="Arial"/>
        </w:rPr>
        <w:t xml:space="preserve">des Kooperativen-Dachverbandes SOPPEXCCA und führte die Organisation in den 90er-Jahren aus der Krise. </w:t>
      </w:r>
    </w:p>
    <w:p w14:paraId="538D64A7" w14:textId="77777777" w:rsidR="00740846" w:rsidRPr="006F00C0" w:rsidRDefault="00740846" w:rsidP="004C3753">
      <w:pPr>
        <w:rPr>
          <w:rFonts w:ascii="Arial" w:hAnsi="Arial" w:cs="Arial"/>
          <w:highlight w:val="yellow"/>
        </w:rPr>
      </w:pPr>
    </w:p>
    <w:p w14:paraId="313CE462" w14:textId="27D933F3" w:rsidR="00A71734" w:rsidRPr="00740846" w:rsidRDefault="00A71734" w:rsidP="00A71734">
      <w:pPr>
        <w:rPr>
          <w:rFonts w:ascii="Arial" w:hAnsi="Arial" w:cs="Arial"/>
          <w:lang w:val="en-US"/>
        </w:rPr>
      </w:pPr>
      <w:proofErr w:type="spellStart"/>
      <w:r w:rsidRPr="00740846">
        <w:rPr>
          <w:rFonts w:ascii="Arial" w:hAnsi="Arial" w:cs="Arial"/>
          <w:lang w:val="en-US"/>
        </w:rPr>
        <w:t>Foto</w:t>
      </w:r>
      <w:proofErr w:type="spellEnd"/>
      <w:r w:rsidRPr="00740846">
        <w:rPr>
          <w:rFonts w:ascii="Arial" w:hAnsi="Arial" w:cs="Arial"/>
          <w:lang w:val="en-US"/>
        </w:rPr>
        <w:t xml:space="preserve">: GEPA – The </w:t>
      </w:r>
      <w:proofErr w:type="gramStart"/>
      <w:r w:rsidRPr="00740846">
        <w:rPr>
          <w:rFonts w:ascii="Arial" w:hAnsi="Arial" w:cs="Arial"/>
          <w:lang w:val="en-US"/>
        </w:rPr>
        <w:t>Fair Trade</w:t>
      </w:r>
      <w:proofErr w:type="gramEnd"/>
      <w:r w:rsidRPr="00740846">
        <w:rPr>
          <w:rFonts w:ascii="Arial" w:hAnsi="Arial" w:cs="Arial"/>
          <w:lang w:val="en-US"/>
        </w:rPr>
        <w:t xml:space="preserve"> Company </w:t>
      </w:r>
    </w:p>
    <w:p w14:paraId="6FC36B6B" w14:textId="71D4C893" w:rsidR="004C3753" w:rsidRDefault="004C3753" w:rsidP="004C3753">
      <w:pPr>
        <w:rPr>
          <w:rFonts w:ascii="Arial" w:hAnsi="Arial" w:cs="Arial"/>
        </w:rPr>
      </w:pPr>
      <w:r w:rsidRPr="00A545E7">
        <w:rPr>
          <w:rFonts w:ascii="Arial" w:hAnsi="Arial" w:cs="Arial"/>
        </w:rPr>
        <w:t>____________________________________________________________</w:t>
      </w:r>
    </w:p>
    <w:p w14:paraId="0B1FB1B5" w14:textId="59F11B6F" w:rsidR="00C23FFF" w:rsidRDefault="00C23FFF" w:rsidP="004C3753">
      <w:pPr>
        <w:rPr>
          <w:rFonts w:ascii="Arial" w:hAnsi="Arial" w:cs="Arial"/>
        </w:rPr>
      </w:pPr>
    </w:p>
    <w:p w14:paraId="12A8E9F7" w14:textId="539BD0F2" w:rsidR="006F00C0" w:rsidRPr="006F00C0" w:rsidRDefault="006F00C0" w:rsidP="006F00C0">
      <w:pPr>
        <w:rPr>
          <w:rFonts w:ascii="Arial" w:hAnsi="Arial" w:cs="Arial"/>
          <w:b/>
        </w:rPr>
      </w:pPr>
      <w:r w:rsidRPr="00034921">
        <w:rPr>
          <w:rFonts w:ascii="Arial" w:hAnsi="Arial" w:cs="Arial"/>
          <w:b/>
        </w:rPr>
        <w:t>06 Gruppenbild APROLMA</w:t>
      </w:r>
    </w:p>
    <w:p w14:paraId="752462DF" w14:textId="77777777" w:rsidR="006F00C0" w:rsidRPr="006F00C0" w:rsidRDefault="006F00C0" w:rsidP="006F00C0">
      <w:pPr>
        <w:rPr>
          <w:rFonts w:ascii="Arial" w:hAnsi="Arial" w:cs="Arial"/>
          <w:b/>
          <w:highlight w:val="yellow"/>
        </w:rPr>
      </w:pPr>
    </w:p>
    <w:p w14:paraId="0FF2036B" w14:textId="77777777" w:rsidR="006F00C0" w:rsidRDefault="006F00C0" w:rsidP="006F00C0">
      <w:pPr>
        <w:rPr>
          <w:rFonts w:ascii="Arial" w:hAnsi="Arial" w:cs="Arial"/>
        </w:rPr>
      </w:pPr>
      <w:r w:rsidRPr="00740846">
        <w:rPr>
          <w:rFonts w:ascii="Arial" w:hAnsi="Arial" w:cs="Arial"/>
        </w:rPr>
        <w:t xml:space="preserve">Die Frauenkooperative APROLMA </w:t>
      </w:r>
      <w:r>
        <w:rPr>
          <w:rFonts w:ascii="Arial" w:hAnsi="Arial" w:cs="Arial"/>
        </w:rPr>
        <w:t xml:space="preserve">aus Honduras </w:t>
      </w:r>
      <w:r w:rsidRPr="00740846">
        <w:rPr>
          <w:rFonts w:ascii="Arial" w:hAnsi="Arial" w:cs="Arial"/>
        </w:rPr>
        <w:t xml:space="preserve">hat 69 </w:t>
      </w:r>
      <w:r>
        <w:rPr>
          <w:rFonts w:ascii="Arial" w:hAnsi="Arial" w:cs="Arial"/>
        </w:rPr>
        <w:t xml:space="preserve">weibliche Mitglieder. Zusammen mit der GEPA haben sie 2018 ein Röstprojekt gestartet. </w:t>
      </w:r>
      <w:r w:rsidRPr="00740846">
        <w:rPr>
          <w:rFonts w:ascii="Arial" w:hAnsi="Arial" w:cs="Arial"/>
        </w:rPr>
        <w:t>Neben Röstung und Qualitätssicherung wird der Kaffee zusätzlich in H</w:t>
      </w:r>
      <w:r>
        <w:rPr>
          <w:rFonts w:ascii="Arial" w:hAnsi="Arial" w:cs="Arial"/>
        </w:rPr>
        <w:t>onduras verpackt und etikettiert. So bleibt mehr Wertschöpfung im Anbauland.</w:t>
      </w:r>
    </w:p>
    <w:p w14:paraId="5279E3D5" w14:textId="77777777" w:rsidR="006F00C0" w:rsidRPr="00740846" w:rsidRDefault="006F00C0" w:rsidP="006F00C0">
      <w:pPr>
        <w:rPr>
          <w:rFonts w:ascii="Arial" w:hAnsi="Arial" w:cs="Arial"/>
          <w:highlight w:val="yellow"/>
        </w:rPr>
      </w:pPr>
    </w:p>
    <w:p w14:paraId="2926328E" w14:textId="3D3886DE" w:rsidR="006F00C0" w:rsidRPr="0020528D" w:rsidRDefault="006F00C0" w:rsidP="006F00C0">
      <w:pPr>
        <w:rPr>
          <w:rFonts w:ascii="Arial" w:hAnsi="Arial" w:cs="Arial"/>
          <w:color w:val="000000" w:themeColor="text1"/>
        </w:rPr>
      </w:pPr>
      <w:r w:rsidRPr="0020528D">
        <w:rPr>
          <w:rFonts w:ascii="Arial" w:hAnsi="Arial" w:cs="Arial"/>
          <w:color w:val="000000" w:themeColor="text1"/>
        </w:rPr>
        <w:t xml:space="preserve">Foto: GEPA – The Fair Trade Company / </w:t>
      </w:r>
      <w:r w:rsidR="008E14E1" w:rsidRPr="0020528D">
        <w:rPr>
          <w:rFonts w:ascii="Arial" w:hAnsi="Arial" w:cs="Arial"/>
          <w:color w:val="000000" w:themeColor="text1"/>
        </w:rPr>
        <w:t xml:space="preserve">Anne </w:t>
      </w:r>
      <w:proofErr w:type="spellStart"/>
      <w:r w:rsidR="008E14E1" w:rsidRPr="0020528D">
        <w:rPr>
          <w:rFonts w:ascii="Arial" w:hAnsi="Arial" w:cs="Arial"/>
          <w:color w:val="000000" w:themeColor="text1"/>
        </w:rPr>
        <w:t>Welsing</w:t>
      </w:r>
      <w:proofErr w:type="spellEnd"/>
    </w:p>
    <w:p w14:paraId="6D0FFB82" w14:textId="54158C12" w:rsidR="00C23FFF" w:rsidRPr="00972500" w:rsidRDefault="00C23FFF" w:rsidP="00C23FFF">
      <w:pPr>
        <w:rPr>
          <w:rFonts w:ascii="Arial" w:hAnsi="Arial" w:cs="Arial"/>
          <w:b/>
        </w:rPr>
      </w:pPr>
      <w:r w:rsidRPr="00972500">
        <w:rPr>
          <w:rFonts w:ascii="Arial" w:hAnsi="Arial" w:cs="Arial"/>
        </w:rPr>
        <w:t>____________________________________________________________</w:t>
      </w:r>
    </w:p>
    <w:p w14:paraId="1D51EA3E" w14:textId="54987709" w:rsidR="004C3753" w:rsidRPr="00972500" w:rsidRDefault="004C3753" w:rsidP="00D50773">
      <w:pPr>
        <w:rPr>
          <w:rFonts w:ascii="Arial" w:hAnsi="Arial" w:cs="Arial"/>
        </w:rPr>
      </w:pPr>
    </w:p>
    <w:p w14:paraId="52EDB2D3" w14:textId="39FCA61C" w:rsidR="006F00C0" w:rsidRDefault="006F00C0" w:rsidP="006F00C0">
      <w:pPr>
        <w:rPr>
          <w:rFonts w:ascii="Arial" w:hAnsi="Arial" w:cs="Arial"/>
          <w:b/>
        </w:rPr>
      </w:pPr>
      <w:r w:rsidRPr="00034921">
        <w:rPr>
          <w:rFonts w:ascii="Arial" w:hAnsi="Arial" w:cs="Arial"/>
          <w:b/>
        </w:rPr>
        <w:t>07 APROLMA Magali Aguilar mit Kaffeepackung</w:t>
      </w:r>
    </w:p>
    <w:p w14:paraId="03F23BAC" w14:textId="77777777" w:rsidR="006F00C0" w:rsidRDefault="006F00C0" w:rsidP="006F00C0">
      <w:pPr>
        <w:rPr>
          <w:rFonts w:ascii="Arial" w:hAnsi="Arial" w:cs="Arial"/>
          <w:b/>
        </w:rPr>
      </w:pPr>
    </w:p>
    <w:p w14:paraId="7EE7E1FD" w14:textId="77777777" w:rsidR="006F00C0" w:rsidRDefault="006F00C0" w:rsidP="006F00C0">
      <w:pPr>
        <w:rPr>
          <w:rFonts w:ascii="Arial" w:hAnsi="Arial"/>
        </w:rPr>
      </w:pPr>
      <w:r>
        <w:rPr>
          <w:rFonts w:ascii="Arial" w:hAnsi="Arial"/>
        </w:rPr>
        <w:t xml:space="preserve">„Ich röste den Kaffee selbst – darauf bin ich sehr stolz!“ Röstmeisterin und Bio-Kaffeebäuerin </w:t>
      </w:r>
      <w:r w:rsidRPr="00922EA2">
        <w:rPr>
          <w:rFonts w:ascii="Arial" w:hAnsi="Arial"/>
        </w:rPr>
        <w:t xml:space="preserve">Magali Aguilar ist überzeugt, dass das </w:t>
      </w:r>
      <w:r>
        <w:rPr>
          <w:rFonts w:ascii="Arial" w:hAnsi="Arial"/>
        </w:rPr>
        <w:t>Röstkaffee-</w:t>
      </w:r>
      <w:r w:rsidRPr="00922EA2">
        <w:rPr>
          <w:rFonts w:ascii="Arial" w:hAnsi="Arial"/>
        </w:rPr>
        <w:t>Projekt für die anderen Frauen von APROLMA Vorteile bringt. „Wir sind eine ganze Gruppe von Frauen, die sich zusammengetan hat. Das ist für alle gut.</w:t>
      </w:r>
      <w:r>
        <w:rPr>
          <w:rFonts w:ascii="Arial" w:hAnsi="Arial"/>
        </w:rPr>
        <w:t>“</w:t>
      </w:r>
    </w:p>
    <w:p w14:paraId="20D5A312" w14:textId="77777777" w:rsidR="006F00C0" w:rsidRPr="00136BDE" w:rsidRDefault="006F00C0" w:rsidP="006F00C0">
      <w:pPr>
        <w:rPr>
          <w:rFonts w:ascii="Arial" w:hAnsi="Arial" w:cs="Arial"/>
          <w:b/>
        </w:rPr>
      </w:pPr>
    </w:p>
    <w:p w14:paraId="3EDD9C44" w14:textId="44D56E7C" w:rsidR="006F00C0" w:rsidRPr="0020528D" w:rsidRDefault="006F00C0" w:rsidP="006F00C0">
      <w:pPr>
        <w:rPr>
          <w:rFonts w:ascii="Arial" w:hAnsi="Arial" w:cs="Arial"/>
          <w:color w:val="000000" w:themeColor="text1"/>
        </w:rPr>
      </w:pPr>
      <w:r w:rsidRPr="0020528D">
        <w:rPr>
          <w:rFonts w:ascii="Arial" w:hAnsi="Arial" w:cs="Arial"/>
          <w:color w:val="000000" w:themeColor="text1"/>
        </w:rPr>
        <w:t>GEPA – The Fair</w:t>
      </w:r>
      <w:r w:rsidR="00972500" w:rsidRPr="0020528D">
        <w:rPr>
          <w:rFonts w:ascii="Arial" w:hAnsi="Arial" w:cs="Arial"/>
          <w:color w:val="000000" w:themeColor="text1"/>
        </w:rPr>
        <w:t xml:space="preserve"> </w:t>
      </w:r>
      <w:r w:rsidRPr="0020528D">
        <w:rPr>
          <w:rFonts w:ascii="Arial" w:hAnsi="Arial" w:cs="Arial"/>
          <w:color w:val="000000" w:themeColor="text1"/>
        </w:rPr>
        <w:t xml:space="preserve">Trade Company / </w:t>
      </w:r>
      <w:r w:rsidR="008E14E1" w:rsidRPr="0020528D">
        <w:rPr>
          <w:rFonts w:ascii="Arial" w:hAnsi="Arial" w:cs="Arial"/>
          <w:color w:val="000000" w:themeColor="text1"/>
        </w:rPr>
        <w:t xml:space="preserve">Anne </w:t>
      </w:r>
      <w:proofErr w:type="spellStart"/>
      <w:r w:rsidR="008E14E1" w:rsidRPr="0020528D">
        <w:rPr>
          <w:rFonts w:ascii="Arial" w:hAnsi="Arial" w:cs="Arial"/>
          <w:color w:val="000000" w:themeColor="text1"/>
        </w:rPr>
        <w:t>Welsing</w:t>
      </w:r>
      <w:proofErr w:type="spellEnd"/>
      <w:r w:rsidR="008E14E1" w:rsidRPr="0020528D">
        <w:rPr>
          <w:rFonts w:ascii="Arial" w:hAnsi="Arial" w:cs="Arial"/>
          <w:color w:val="000000" w:themeColor="text1"/>
        </w:rPr>
        <w:t xml:space="preserve"> </w:t>
      </w:r>
    </w:p>
    <w:p w14:paraId="20467206" w14:textId="015A7378" w:rsidR="00EA0CA3" w:rsidRPr="006F00C0" w:rsidRDefault="004C3753" w:rsidP="00D50773">
      <w:pPr>
        <w:rPr>
          <w:rFonts w:ascii="Arial" w:hAnsi="Arial" w:cs="Arial"/>
        </w:rPr>
      </w:pPr>
      <w:r w:rsidRPr="00972500">
        <w:rPr>
          <w:rFonts w:ascii="Arial" w:hAnsi="Arial" w:cs="Arial"/>
        </w:rPr>
        <w:t>____________________________________________________________</w:t>
      </w:r>
    </w:p>
    <w:sectPr w:rsidR="00EA0CA3" w:rsidRPr="006F00C0" w:rsidSect="00456E69">
      <w:headerReference w:type="default" r:id="rId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77777777" w:rsidR="00AA6340" w:rsidRDefault="00AA6340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1CDB557" wp14:editId="3BB285E0">
          <wp:simplePos x="0" y="0"/>
          <wp:positionH relativeFrom="column">
            <wp:align>center</wp:align>
          </wp:positionH>
          <wp:positionV relativeFrom="page">
            <wp:align>top</wp:align>
          </wp:positionV>
          <wp:extent cx="1522800" cy="1728000"/>
          <wp:effectExtent l="0" t="0" r="1270" b="5715"/>
          <wp:wrapTopAndBottom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nur Logo fuer doc 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2800" cy="172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27CAE"/>
    <w:rsid w:val="00034921"/>
    <w:rsid w:val="00037FFC"/>
    <w:rsid w:val="0005340C"/>
    <w:rsid w:val="00072936"/>
    <w:rsid w:val="00077B3A"/>
    <w:rsid w:val="00096354"/>
    <w:rsid w:val="000A0BC9"/>
    <w:rsid w:val="000A1348"/>
    <w:rsid w:val="000A15B0"/>
    <w:rsid w:val="000A23E1"/>
    <w:rsid w:val="000A3AF1"/>
    <w:rsid w:val="000C3DAF"/>
    <w:rsid w:val="000D7A0E"/>
    <w:rsid w:val="000F148F"/>
    <w:rsid w:val="00104ABF"/>
    <w:rsid w:val="00106FC1"/>
    <w:rsid w:val="00112252"/>
    <w:rsid w:val="00120B89"/>
    <w:rsid w:val="00136BDE"/>
    <w:rsid w:val="00137515"/>
    <w:rsid w:val="0015085C"/>
    <w:rsid w:val="001535C5"/>
    <w:rsid w:val="0015665C"/>
    <w:rsid w:val="0015718C"/>
    <w:rsid w:val="00166CD8"/>
    <w:rsid w:val="00167FC3"/>
    <w:rsid w:val="00174A08"/>
    <w:rsid w:val="00176FDE"/>
    <w:rsid w:val="00184E60"/>
    <w:rsid w:val="0018686E"/>
    <w:rsid w:val="00190486"/>
    <w:rsid w:val="001B44FB"/>
    <w:rsid w:val="001B54D7"/>
    <w:rsid w:val="001B5D0A"/>
    <w:rsid w:val="001D5B56"/>
    <w:rsid w:val="001D5EF2"/>
    <w:rsid w:val="001E0770"/>
    <w:rsid w:val="001E0B3C"/>
    <w:rsid w:val="001F105A"/>
    <w:rsid w:val="001F4FBB"/>
    <w:rsid w:val="00204358"/>
    <w:rsid w:val="0020528D"/>
    <w:rsid w:val="00233973"/>
    <w:rsid w:val="0025008B"/>
    <w:rsid w:val="00255E0D"/>
    <w:rsid w:val="00261247"/>
    <w:rsid w:val="00276DBC"/>
    <w:rsid w:val="00277D83"/>
    <w:rsid w:val="002815D1"/>
    <w:rsid w:val="00283CBE"/>
    <w:rsid w:val="002865A4"/>
    <w:rsid w:val="0029080B"/>
    <w:rsid w:val="002921A6"/>
    <w:rsid w:val="002A4283"/>
    <w:rsid w:val="002D133E"/>
    <w:rsid w:val="002E3116"/>
    <w:rsid w:val="00303F24"/>
    <w:rsid w:val="003106D8"/>
    <w:rsid w:val="0032483C"/>
    <w:rsid w:val="003458ED"/>
    <w:rsid w:val="00346543"/>
    <w:rsid w:val="003470CF"/>
    <w:rsid w:val="00347806"/>
    <w:rsid w:val="00355CEF"/>
    <w:rsid w:val="00371CCE"/>
    <w:rsid w:val="00372D08"/>
    <w:rsid w:val="0038659E"/>
    <w:rsid w:val="00394966"/>
    <w:rsid w:val="003E03FF"/>
    <w:rsid w:val="003F151A"/>
    <w:rsid w:val="004233FD"/>
    <w:rsid w:val="004244AD"/>
    <w:rsid w:val="00426DF7"/>
    <w:rsid w:val="00435030"/>
    <w:rsid w:val="00450992"/>
    <w:rsid w:val="00456E69"/>
    <w:rsid w:val="004608CE"/>
    <w:rsid w:val="00497C3E"/>
    <w:rsid w:val="00497EBE"/>
    <w:rsid w:val="004B35C6"/>
    <w:rsid w:val="004B5478"/>
    <w:rsid w:val="004C1582"/>
    <w:rsid w:val="004C3753"/>
    <w:rsid w:val="004E2B13"/>
    <w:rsid w:val="004E535F"/>
    <w:rsid w:val="004E754B"/>
    <w:rsid w:val="0052312B"/>
    <w:rsid w:val="00566A92"/>
    <w:rsid w:val="00574F74"/>
    <w:rsid w:val="0058444E"/>
    <w:rsid w:val="0058751D"/>
    <w:rsid w:val="005936AF"/>
    <w:rsid w:val="005D07E6"/>
    <w:rsid w:val="005E1591"/>
    <w:rsid w:val="005F5887"/>
    <w:rsid w:val="006234D4"/>
    <w:rsid w:val="0066112F"/>
    <w:rsid w:val="0066177E"/>
    <w:rsid w:val="00664E27"/>
    <w:rsid w:val="00671174"/>
    <w:rsid w:val="0067127F"/>
    <w:rsid w:val="006807C8"/>
    <w:rsid w:val="0068552F"/>
    <w:rsid w:val="006B4168"/>
    <w:rsid w:val="006C62F7"/>
    <w:rsid w:val="006D10CB"/>
    <w:rsid w:val="006E2C53"/>
    <w:rsid w:val="006F00C0"/>
    <w:rsid w:val="007053BA"/>
    <w:rsid w:val="00723AE4"/>
    <w:rsid w:val="007254AC"/>
    <w:rsid w:val="007349A1"/>
    <w:rsid w:val="00740846"/>
    <w:rsid w:val="00742850"/>
    <w:rsid w:val="007467CC"/>
    <w:rsid w:val="007512C6"/>
    <w:rsid w:val="00763D8B"/>
    <w:rsid w:val="00776D21"/>
    <w:rsid w:val="007A4FFD"/>
    <w:rsid w:val="007A57C1"/>
    <w:rsid w:val="007B5FDD"/>
    <w:rsid w:val="007C1CB5"/>
    <w:rsid w:val="007C1DEB"/>
    <w:rsid w:val="007C56F1"/>
    <w:rsid w:val="007F221C"/>
    <w:rsid w:val="007F2E7B"/>
    <w:rsid w:val="007F70F2"/>
    <w:rsid w:val="0080349B"/>
    <w:rsid w:val="00820B57"/>
    <w:rsid w:val="00825953"/>
    <w:rsid w:val="008302E5"/>
    <w:rsid w:val="0083330F"/>
    <w:rsid w:val="0083741B"/>
    <w:rsid w:val="008405A5"/>
    <w:rsid w:val="008560C8"/>
    <w:rsid w:val="0087537B"/>
    <w:rsid w:val="00884F20"/>
    <w:rsid w:val="008A0973"/>
    <w:rsid w:val="008A3EC2"/>
    <w:rsid w:val="008A66A2"/>
    <w:rsid w:val="008C4288"/>
    <w:rsid w:val="008C766F"/>
    <w:rsid w:val="008E14E1"/>
    <w:rsid w:val="008E5032"/>
    <w:rsid w:val="008E638B"/>
    <w:rsid w:val="009005D0"/>
    <w:rsid w:val="00935ABE"/>
    <w:rsid w:val="00957FC2"/>
    <w:rsid w:val="00972500"/>
    <w:rsid w:val="00973BFE"/>
    <w:rsid w:val="00976000"/>
    <w:rsid w:val="009851C9"/>
    <w:rsid w:val="009915B6"/>
    <w:rsid w:val="00992297"/>
    <w:rsid w:val="009A632C"/>
    <w:rsid w:val="009A6662"/>
    <w:rsid w:val="009E3997"/>
    <w:rsid w:val="009F6D0E"/>
    <w:rsid w:val="00A0219A"/>
    <w:rsid w:val="00A12BBC"/>
    <w:rsid w:val="00A13BFF"/>
    <w:rsid w:val="00A15CAD"/>
    <w:rsid w:val="00A17831"/>
    <w:rsid w:val="00A24025"/>
    <w:rsid w:val="00A545E7"/>
    <w:rsid w:val="00A54907"/>
    <w:rsid w:val="00A550E7"/>
    <w:rsid w:val="00A71734"/>
    <w:rsid w:val="00A720BC"/>
    <w:rsid w:val="00A84D9E"/>
    <w:rsid w:val="00A95A8C"/>
    <w:rsid w:val="00AA6340"/>
    <w:rsid w:val="00AC40A9"/>
    <w:rsid w:val="00AC7280"/>
    <w:rsid w:val="00AD5F2F"/>
    <w:rsid w:val="00AD77E1"/>
    <w:rsid w:val="00AE6DAA"/>
    <w:rsid w:val="00B054C1"/>
    <w:rsid w:val="00B05965"/>
    <w:rsid w:val="00B15389"/>
    <w:rsid w:val="00B20A51"/>
    <w:rsid w:val="00B41915"/>
    <w:rsid w:val="00B614A2"/>
    <w:rsid w:val="00B74EBB"/>
    <w:rsid w:val="00B8673D"/>
    <w:rsid w:val="00B93CCB"/>
    <w:rsid w:val="00B95343"/>
    <w:rsid w:val="00B97E61"/>
    <w:rsid w:val="00BA5D13"/>
    <w:rsid w:val="00BA6EBC"/>
    <w:rsid w:val="00BB132E"/>
    <w:rsid w:val="00BB30CD"/>
    <w:rsid w:val="00BC196D"/>
    <w:rsid w:val="00BD459E"/>
    <w:rsid w:val="00BE2C12"/>
    <w:rsid w:val="00C23FFF"/>
    <w:rsid w:val="00C40DA2"/>
    <w:rsid w:val="00C44561"/>
    <w:rsid w:val="00C67DEE"/>
    <w:rsid w:val="00C75698"/>
    <w:rsid w:val="00C81C62"/>
    <w:rsid w:val="00CB0B93"/>
    <w:rsid w:val="00CB508D"/>
    <w:rsid w:val="00CE382D"/>
    <w:rsid w:val="00CF4DCE"/>
    <w:rsid w:val="00CF6D48"/>
    <w:rsid w:val="00D07692"/>
    <w:rsid w:val="00D16606"/>
    <w:rsid w:val="00D43B0D"/>
    <w:rsid w:val="00D50773"/>
    <w:rsid w:val="00D54872"/>
    <w:rsid w:val="00D62177"/>
    <w:rsid w:val="00D83ED4"/>
    <w:rsid w:val="00D90AA9"/>
    <w:rsid w:val="00D95D93"/>
    <w:rsid w:val="00DA0409"/>
    <w:rsid w:val="00DB3642"/>
    <w:rsid w:val="00DE4650"/>
    <w:rsid w:val="00E044D7"/>
    <w:rsid w:val="00E10718"/>
    <w:rsid w:val="00E11779"/>
    <w:rsid w:val="00E26895"/>
    <w:rsid w:val="00E50209"/>
    <w:rsid w:val="00E50BAB"/>
    <w:rsid w:val="00E53925"/>
    <w:rsid w:val="00E67C3D"/>
    <w:rsid w:val="00E80B07"/>
    <w:rsid w:val="00E828B2"/>
    <w:rsid w:val="00E9562B"/>
    <w:rsid w:val="00EA0CA3"/>
    <w:rsid w:val="00EB0815"/>
    <w:rsid w:val="00EB70D2"/>
    <w:rsid w:val="00ED3428"/>
    <w:rsid w:val="00ED5688"/>
    <w:rsid w:val="00EE49FC"/>
    <w:rsid w:val="00F16CE7"/>
    <w:rsid w:val="00F22254"/>
    <w:rsid w:val="00F27ED8"/>
    <w:rsid w:val="00F31662"/>
    <w:rsid w:val="00F35945"/>
    <w:rsid w:val="00F36DED"/>
    <w:rsid w:val="00F530AF"/>
    <w:rsid w:val="00F5793B"/>
    <w:rsid w:val="00F65ED3"/>
    <w:rsid w:val="00F72EF3"/>
    <w:rsid w:val="00F74CBD"/>
    <w:rsid w:val="00F75E8E"/>
    <w:rsid w:val="00F83E49"/>
    <w:rsid w:val="00F90C25"/>
    <w:rsid w:val="00FA5724"/>
    <w:rsid w:val="00FB5A8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6673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363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2912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Bien, Anne</cp:lastModifiedBy>
  <cp:revision>2</cp:revision>
  <dcterms:created xsi:type="dcterms:W3CDTF">2022-03-07T14:21:00Z</dcterms:created>
  <dcterms:modified xsi:type="dcterms:W3CDTF">2022-03-07T14:21:00Z</dcterms:modified>
</cp:coreProperties>
</file>