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D64F" w14:textId="775C457F" w:rsidR="00176FDE" w:rsidRPr="00E76338" w:rsidRDefault="009E3997" w:rsidP="009E3997">
      <w:pPr>
        <w:rPr>
          <w:rFonts w:ascii="Arial" w:hAnsi="Arial" w:cs="Arial"/>
          <w:b/>
        </w:rPr>
      </w:pPr>
      <w:r w:rsidRPr="00E76338">
        <w:rPr>
          <w:rFonts w:ascii="Arial" w:hAnsi="Arial" w:cs="Arial"/>
          <w:b/>
        </w:rPr>
        <w:t>Bildhinweise zur Presse</w:t>
      </w:r>
      <w:r w:rsidR="002044F1" w:rsidRPr="00E76338">
        <w:rPr>
          <w:rFonts w:ascii="Arial" w:hAnsi="Arial" w:cs="Arial"/>
          <w:b/>
        </w:rPr>
        <w:t>mitteilung</w:t>
      </w:r>
      <w:r w:rsidR="005B24A4" w:rsidRPr="00E76338">
        <w:rPr>
          <w:rFonts w:ascii="Arial" w:hAnsi="Arial" w:cs="Arial"/>
          <w:b/>
        </w:rPr>
        <w:t xml:space="preserve"> </w:t>
      </w:r>
      <w:r w:rsidRPr="00E76338">
        <w:rPr>
          <w:rFonts w:ascii="Arial" w:hAnsi="Arial" w:cs="Arial"/>
          <w:b/>
        </w:rPr>
        <w:t xml:space="preserve">vom </w:t>
      </w:r>
      <w:r w:rsidR="002A3732" w:rsidRPr="00E76338">
        <w:rPr>
          <w:rFonts w:ascii="Arial" w:hAnsi="Arial" w:cs="Arial"/>
          <w:b/>
        </w:rPr>
        <w:t>18</w:t>
      </w:r>
      <w:r w:rsidR="0083741B" w:rsidRPr="00E76338">
        <w:rPr>
          <w:rFonts w:ascii="Arial" w:hAnsi="Arial" w:cs="Arial"/>
          <w:b/>
        </w:rPr>
        <w:t>.</w:t>
      </w:r>
      <w:r w:rsidR="00C93DF9" w:rsidRPr="00E76338">
        <w:rPr>
          <w:rFonts w:ascii="Arial" w:hAnsi="Arial" w:cs="Arial"/>
          <w:b/>
        </w:rPr>
        <w:t>1</w:t>
      </w:r>
      <w:r w:rsidR="00BA373D" w:rsidRPr="00E76338">
        <w:rPr>
          <w:rFonts w:ascii="Arial" w:hAnsi="Arial" w:cs="Arial"/>
          <w:b/>
        </w:rPr>
        <w:t>1</w:t>
      </w:r>
      <w:r w:rsidRPr="00E76338">
        <w:rPr>
          <w:rFonts w:ascii="Arial" w:hAnsi="Arial" w:cs="Arial"/>
          <w:b/>
        </w:rPr>
        <w:t>.</w:t>
      </w:r>
      <w:r w:rsidR="00261247" w:rsidRPr="00E76338">
        <w:rPr>
          <w:rFonts w:ascii="Arial" w:hAnsi="Arial" w:cs="Arial"/>
          <w:b/>
        </w:rPr>
        <w:t>20</w:t>
      </w:r>
      <w:r w:rsidR="0087537B" w:rsidRPr="00E76338">
        <w:rPr>
          <w:rFonts w:ascii="Arial" w:hAnsi="Arial" w:cs="Arial"/>
          <w:b/>
        </w:rPr>
        <w:t>2</w:t>
      </w:r>
      <w:r w:rsidR="00921671" w:rsidRPr="00E76338">
        <w:rPr>
          <w:rFonts w:ascii="Arial" w:hAnsi="Arial" w:cs="Arial"/>
          <w:b/>
        </w:rPr>
        <w:t>2</w:t>
      </w:r>
    </w:p>
    <w:p w14:paraId="2EF8DA66" w14:textId="77777777" w:rsidR="002865A4" w:rsidRPr="00E76338" w:rsidRDefault="002865A4" w:rsidP="009E3997">
      <w:pPr>
        <w:rPr>
          <w:rFonts w:ascii="Arial" w:hAnsi="Arial" w:cs="Arial"/>
          <w:b/>
        </w:rPr>
      </w:pPr>
    </w:p>
    <w:p w14:paraId="286E84B7" w14:textId="0D3204C9" w:rsidR="00586F61" w:rsidRPr="00E76338" w:rsidRDefault="00586F61" w:rsidP="00586F61">
      <w:pPr>
        <w:rPr>
          <w:rFonts w:ascii="Arial" w:hAnsi="Arial" w:cs="Arial"/>
          <w:b/>
        </w:rPr>
      </w:pPr>
      <w:r w:rsidRPr="00E76338">
        <w:rPr>
          <w:rFonts w:ascii="Arial" w:hAnsi="Arial" w:cs="Arial"/>
          <w:b/>
        </w:rPr>
        <w:t xml:space="preserve">01 </w:t>
      </w:r>
      <w:r w:rsidR="002A3732" w:rsidRPr="00E76338">
        <w:rPr>
          <w:rFonts w:ascii="Arial" w:hAnsi="Arial" w:cs="Arial"/>
          <w:b/>
        </w:rPr>
        <w:t>Motiv Einnahmen Klimafonds</w:t>
      </w:r>
    </w:p>
    <w:p w14:paraId="32E632E7" w14:textId="77777777" w:rsidR="00586F61" w:rsidRPr="00E76338" w:rsidRDefault="00586F61" w:rsidP="00586F61">
      <w:pPr>
        <w:rPr>
          <w:rFonts w:ascii="Arial" w:hAnsi="Arial" w:cs="Arial"/>
        </w:rPr>
      </w:pPr>
    </w:p>
    <w:p w14:paraId="6D515AAA" w14:textId="6E767FDC" w:rsidR="00E64EFC" w:rsidRPr="00E76338" w:rsidRDefault="002A3732" w:rsidP="00E64EFC">
      <w:pPr>
        <w:rPr>
          <w:rFonts w:ascii="Arial" w:hAnsi="Arial" w:cs="Arial"/>
          <w:color w:val="0563C1"/>
          <w:u w:val="single"/>
        </w:rPr>
      </w:pPr>
      <w:r w:rsidRPr="00E76338">
        <w:rPr>
          <w:rFonts w:ascii="Arial" w:hAnsi="Arial" w:cs="Arial"/>
          <w:bCs/>
        </w:rPr>
        <w:t>Durch den Verkauf von Aktionsprodukten für ihre Kampagne „#</w:t>
      </w:r>
      <w:proofErr w:type="spellStart"/>
      <w:r w:rsidRPr="00E76338">
        <w:rPr>
          <w:rFonts w:ascii="Arial" w:hAnsi="Arial" w:cs="Arial"/>
          <w:bCs/>
        </w:rPr>
        <w:t>FairesKlimaFrühstück</w:t>
      </w:r>
      <w:proofErr w:type="spellEnd"/>
      <w:r w:rsidRPr="00E76338">
        <w:rPr>
          <w:rFonts w:ascii="Arial" w:hAnsi="Arial" w:cs="Arial"/>
          <w:bCs/>
        </w:rPr>
        <w:t xml:space="preserve">“ hat die GEPA eine Gesamtsumme von rund 21.000 Euro für einen internationalen Klimafonds generiert. </w:t>
      </w:r>
      <w:r w:rsidRPr="00E76338">
        <w:rPr>
          <w:rFonts w:ascii="Arial" w:hAnsi="Arial" w:cs="Arial"/>
          <w:shd w:val="clear" w:color="auto" w:fill="FFFFFF"/>
        </w:rPr>
        <w:t xml:space="preserve">Verbraucher*innen konnten während der Fairen Woche im September durch fairen Konsum zu mehr Klimagerechtigkeit beitragen. </w:t>
      </w:r>
      <w:r w:rsidR="002B2852" w:rsidRPr="00E76338">
        <w:rPr>
          <w:rFonts w:ascii="Arial" w:hAnsi="Arial" w:cs="Arial"/>
        </w:rPr>
        <w:t>Die GEPA hat ihr</w:t>
      </w:r>
      <w:r w:rsidRPr="00E76338">
        <w:rPr>
          <w:rFonts w:ascii="Arial" w:hAnsi="Arial" w:cs="Arial"/>
        </w:rPr>
        <w:t xml:space="preserve"> faire</w:t>
      </w:r>
      <w:r w:rsidR="002B2852" w:rsidRPr="00E76338">
        <w:rPr>
          <w:rFonts w:ascii="Arial" w:hAnsi="Arial" w:cs="Arial"/>
        </w:rPr>
        <w:t>s</w:t>
      </w:r>
      <w:r w:rsidRPr="00E76338">
        <w:rPr>
          <w:rFonts w:ascii="Arial" w:hAnsi="Arial" w:cs="Arial"/>
        </w:rPr>
        <w:t xml:space="preserve"> Klima-Frühstück auch durch zahlreiche Kommunikationsmaßnahmen wie etwa einen Insta-Live-Frühstücks-Talk</w:t>
      </w:r>
      <w:r w:rsidR="002B2852" w:rsidRPr="00E76338">
        <w:rPr>
          <w:rFonts w:ascii="Arial" w:hAnsi="Arial" w:cs="Arial"/>
        </w:rPr>
        <w:t xml:space="preserve"> begleitet</w:t>
      </w:r>
      <w:r w:rsidRPr="00E76338">
        <w:rPr>
          <w:rFonts w:ascii="Arial" w:hAnsi="Arial" w:cs="Arial"/>
        </w:rPr>
        <w:t xml:space="preserve">: </w:t>
      </w:r>
      <w:hyperlink r:id="rId7" w:history="1">
        <w:r w:rsidRPr="00E76338">
          <w:rPr>
            <w:rStyle w:val="Hyperlink"/>
            <w:rFonts w:ascii="Arial" w:eastAsia="Lucida Sans Unicode" w:hAnsi="Arial" w:cs="Arial"/>
          </w:rPr>
          <w:t>www.gepa.de/fruehstuecks-talk</w:t>
        </w:r>
      </w:hyperlink>
      <w:r w:rsidRPr="00E76338">
        <w:rPr>
          <w:rFonts w:ascii="Arial" w:hAnsi="Arial" w:cs="Arial"/>
        </w:rPr>
        <w:t>.</w:t>
      </w:r>
    </w:p>
    <w:p w14:paraId="148C47C2" w14:textId="77777777" w:rsidR="007A4E41" w:rsidRPr="00E76338" w:rsidRDefault="007A4E41" w:rsidP="00586F61">
      <w:pPr>
        <w:rPr>
          <w:rFonts w:ascii="Arial" w:hAnsi="Arial" w:cs="Arial"/>
        </w:rPr>
      </w:pPr>
    </w:p>
    <w:p w14:paraId="05844B2F" w14:textId="28BAA2FE" w:rsidR="00586F61" w:rsidRPr="00E76338" w:rsidRDefault="00586F61" w:rsidP="00586F61">
      <w:pPr>
        <w:rPr>
          <w:rFonts w:ascii="Arial" w:hAnsi="Arial" w:cs="Arial"/>
          <w:lang w:val="en-US"/>
        </w:rPr>
      </w:pPr>
      <w:proofErr w:type="spellStart"/>
      <w:r w:rsidRPr="00E76338">
        <w:rPr>
          <w:rFonts w:ascii="Arial" w:hAnsi="Arial" w:cs="Arial"/>
          <w:lang w:val="en-US"/>
        </w:rPr>
        <w:t>Foto</w:t>
      </w:r>
      <w:proofErr w:type="spellEnd"/>
      <w:r w:rsidRPr="00E76338">
        <w:rPr>
          <w:rFonts w:ascii="Arial" w:hAnsi="Arial" w:cs="Arial"/>
          <w:lang w:val="en-US"/>
        </w:rPr>
        <w:t xml:space="preserve">: GEPA – The </w:t>
      </w:r>
      <w:proofErr w:type="gramStart"/>
      <w:r w:rsidRPr="00E76338">
        <w:rPr>
          <w:rFonts w:ascii="Arial" w:hAnsi="Arial" w:cs="Arial"/>
          <w:lang w:val="en-US"/>
        </w:rPr>
        <w:t>Fair Trade</w:t>
      </w:r>
      <w:proofErr w:type="gramEnd"/>
      <w:r w:rsidRPr="00E76338">
        <w:rPr>
          <w:rFonts w:ascii="Arial" w:hAnsi="Arial" w:cs="Arial"/>
          <w:lang w:val="en-US"/>
        </w:rPr>
        <w:t xml:space="preserve"> Company</w:t>
      </w:r>
    </w:p>
    <w:p w14:paraId="5CC7E4A9" w14:textId="77777777" w:rsidR="00586F61" w:rsidRPr="00E76338" w:rsidRDefault="00586F61" w:rsidP="00586F61">
      <w:pPr>
        <w:rPr>
          <w:rFonts w:ascii="Arial" w:hAnsi="Arial" w:cs="Arial"/>
          <w:highlight w:val="yellow"/>
        </w:rPr>
      </w:pPr>
      <w:r w:rsidRPr="00E76338">
        <w:rPr>
          <w:rFonts w:ascii="Arial" w:hAnsi="Arial" w:cs="Arial"/>
        </w:rPr>
        <w:t>____________________________________________________________</w:t>
      </w:r>
    </w:p>
    <w:p w14:paraId="4D7F51B6" w14:textId="77777777" w:rsidR="00586F61" w:rsidRPr="00E76338" w:rsidRDefault="00586F61" w:rsidP="009F5A19">
      <w:pPr>
        <w:rPr>
          <w:rFonts w:ascii="Arial" w:hAnsi="Arial" w:cs="Arial"/>
          <w:b/>
        </w:rPr>
      </w:pPr>
    </w:p>
    <w:p w14:paraId="5ED27480" w14:textId="76858841" w:rsidR="00E64EFC" w:rsidRPr="00E76338" w:rsidRDefault="00E64EFC" w:rsidP="00E64EFC">
      <w:pPr>
        <w:rPr>
          <w:rFonts w:ascii="Arial" w:hAnsi="Arial" w:cs="Arial"/>
          <w:b/>
        </w:rPr>
      </w:pPr>
      <w:r w:rsidRPr="00E76338">
        <w:rPr>
          <w:rFonts w:ascii="Arial" w:hAnsi="Arial" w:cs="Arial"/>
          <w:b/>
        </w:rPr>
        <w:t>02 Peter Schaumberger</w:t>
      </w:r>
    </w:p>
    <w:p w14:paraId="4ACC4BA9" w14:textId="77777777" w:rsidR="00E64EFC" w:rsidRPr="00E76338" w:rsidRDefault="00E64EFC" w:rsidP="00E64EFC">
      <w:pPr>
        <w:rPr>
          <w:rFonts w:ascii="Arial" w:hAnsi="Arial" w:cs="Arial"/>
        </w:rPr>
      </w:pPr>
    </w:p>
    <w:p w14:paraId="138569E3" w14:textId="52477283" w:rsidR="002A3732" w:rsidRPr="00E76338" w:rsidRDefault="00305DE4" w:rsidP="002A3732">
      <w:pPr>
        <w:rPr>
          <w:rFonts w:ascii="Arial" w:hAnsi="Arial" w:cs="Arial"/>
          <w:color w:val="0563C1"/>
          <w:u w:val="single"/>
        </w:rPr>
      </w:pPr>
      <w:r w:rsidRPr="00E76338">
        <w:rPr>
          <w:rFonts w:ascii="Arial" w:hAnsi="Arial" w:cs="Arial"/>
          <w:bCs/>
        </w:rPr>
        <w:t xml:space="preserve">Mit den Geldern aus verschiedenen Aktionen haben Mitglieder der European Fair Trade </w:t>
      </w:r>
      <w:proofErr w:type="spellStart"/>
      <w:r w:rsidRPr="00E76338">
        <w:rPr>
          <w:rFonts w:ascii="Arial" w:hAnsi="Arial" w:cs="Arial"/>
          <w:bCs/>
        </w:rPr>
        <w:t>Organization</w:t>
      </w:r>
      <w:proofErr w:type="spellEnd"/>
      <w:r w:rsidRPr="00E76338">
        <w:rPr>
          <w:rFonts w:ascii="Arial" w:hAnsi="Arial" w:cs="Arial"/>
          <w:bCs/>
        </w:rPr>
        <w:t xml:space="preserve"> (EFTA) in einen gemeinsamen Klimafonds eingezahlt. Hintergrund: Der Klimawandel bedroht nicht nur das Leben der Betroffenen, sondern auch ihre ökonomische Existenz, obwohl sie am wenigsten zur Klimakrise beigetragen haben. Aus Sicht der beteiligten Organisationen wie der GEPA muss hier ein Ausgleich geschaffen werden, bevor es zu spät ist. „Kleinbäuerliche und ökologische Landwirtschaft ist klimafreundlicher. Faire Lieferketten haben eine größere </w:t>
      </w:r>
      <w:proofErr w:type="spellStart"/>
      <w:r w:rsidRPr="00E76338">
        <w:rPr>
          <w:rFonts w:ascii="Arial" w:hAnsi="Arial" w:cs="Arial"/>
          <w:bCs/>
        </w:rPr>
        <w:t>Krisenresilienz</w:t>
      </w:r>
      <w:proofErr w:type="spellEnd"/>
      <w:r w:rsidRPr="00E76338">
        <w:rPr>
          <w:rFonts w:ascii="Arial" w:hAnsi="Arial" w:cs="Arial"/>
          <w:bCs/>
        </w:rPr>
        <w:t>“, sagte GEPA-Geschäftsführer Peter Schaumberger und Chairman der EFTA.</w:t>
      </w:r>
    </w:p>
    <w:p w14:paraId="07DB2AF8" w14:textId="77777777" w:rsidR="00E64EFC" w:rsidRPr="00E76338" w:rsidRDefault="00E64EFC" w:rsidP="00E64EFC">
      <w:pPr>
        <w:rPr>
          <w:rFonts w:ascii="Arial" w:hAnsi="Arial" w:cs="Arial"/>
        </w:rPr>
      </w:pPr>
    </w:p>
    <w:p w14:paraId="7E0C2470" w14:textId="77777777" w:rsidR="00E64EFC" w:rsidRPr="00E76338" w:rsidRDefault="00E64EFC" w:rsidP="00E64EFC">
      <w:pPr>
        <w:rPr>
          <w:rFonts w:ascii="Arial" w:hAnsi="Arial" w:cs="Arial"/>
          <w:lang w:val="en-US"/>
        </w:rPr>
      </w:pPr>
      <w:proofErr w:type="spellStart"/>
      <w:r w:rsidRPr="00E76338">
        <w:rPr>
          <w:rFonts w:ascii="Arial" w:hAnsi="Arial" w:cs="Arial"/>
          <w:lang w:val="en-US"/>
        </w:rPr>
        <w:t>Foto</w:t>
      </w:r>
      <w:proofErr w:type="spellEnd"/>
      <w:r w:rsidRPr="00E76338">
        <w:rPr>
          <w:rFonts w:ascii="Arial" w:hAnsi="Arial" w:cs="Arial"/>
          <w:lang w:val="en-US"/>
        </w:rPr>
        <w:t xml:space="preserve">: GEPA – The </w:t>
      </w:r>
      <w:proofErr w:type="gramStart"/>
      <w:r w:rsidRPr="00E76338">
        <w:rPr>
          <w:rFonts w:ascii="Arial" w:hAnsi="Arial" w:cs="Arial"/>
          <w:lang w:val="en-US"/>
        </w:rPr>
        <w:t>Fair Trade</w:t>
      </w:r>
      <w:proofErr w:type="gramEnd"/>
      <w:r w:rsidRPr="00E76338">
        <w:rPr>
          <w:rFonts w:ascii="Arial" w:hAnsi="Arial" w:cs="Arial"/>
          <w:lang w:val="en-US"/>
        </w:rPr>
        <w:t xml:space="preserve"> Company / A. Fischer</w:t>
      </w:r>
    </w:p>
    <w:p w14:paraId="32DECD4E" w14:textId="77777777" w:rsidR="00E64EFC" w:rsidRPr="00E76338" w:rsidRDefault="00E64EFC" w:rsidP="00E64EFC">
      <w:pPr>
        <w:rPr>
          <w:rFonts w:ascii="Arial" w:hAnsi="Arial" w:cs="Arial"/>
          <w:highlight w:val="yellow"/>
        </w:rPr>
      </w:pPr>
      <w:r w:rsidRPr="00E76338">
        <w:rPr>
          <w:rFonts w:ascii="Arial" w:hAnsi="Arial" w:cs="Arial"/>
        </w:rPr>
        <w:t>____________________________________________________________</w:t>
      </w:r>
    </w:p>
    <w:p w14:paraId="0F80E4B4" w14:textId="77777777" w:rsidR="00E64EFC" w:rsidRPr="00E76338" w:rsidRDefault="00E64EFC" w:rsidP="00C93DF9">
      <w:pPr>
        <w:rPr>
          <w:rFonts w:ascii="Arial" w:hAnsi="Arial" w:cs="Arial"/>
          <w:b/>
        </w:rPr>
      </w:pPr>
    </w:p>
    <w:p w14:paraId="34D5DCE3" w14:textId="64E5978A" w:rsidR="00C93DF9" w:rsidRPr="00E76338" w:rsidRDefault="00C93DF9" w:rsidP="00C93DF9">
      <w:pPr>
        <w:rPr>
          <w:rFonts w:ascii="Arial" w:hAnsi="Arial" w:cs="Arial"/>
          <w:b/>
        </w:rPr>
      </w:pPr>
      <w:r w:rsidRPr="00E76338">
        <w:rPr>
          <w:rFonts w:ascii="Arial" w:hAnsi="Arial" w:cs="Arial"/>
          <w:b/>
        </w:rPr>
        <w:t>0</w:t>
      </w:r>
      <w:r w:rsidR="00E64EFC" w:rsidRPr="00E76338">
        <w:rPr>
          <w:rFonts w:ascii="Arial" w:hAnsi="Arial" w:cs="Arial"/>
          <w:b/>
        </w:rPr>
        <w:t>3</w:t>
      </w:r>
      <w:r w:rsidRPr="00E76338">
        <w:rPr>
          <w:rFonts w:ascii="Arial" w:hAnsi="Arial" w:cs="Arial"/>
          <w:b/>
        </w:rPr>
        <w:t xml:space="preserve"> </w:t>
      </w:r>
      <w:r w:rsidR="002A3732" w:rsidRPr="00E76338">
        <w:rPr>
          <w:rFonts w:ascii="Arial" w:hAnsi="Arial" w:cs="Arial"/>
          <w:b/>
        </w:rPr>
        <w:t xml:space="preserve">Setzlinge </w:t>
      </w:r>
      <w:proofErr w:type="spellStart"/>
      <w:r w:rsidR="002A3732" w:rsidRPr="00E76338">
        <w:rPr>
          <w:rFonts w:ascii="Arial" w:hAnsi="Arial" w:cs="Arial"/>
          <w:b/>
        </w:rPr>
        <w:t>Tzeltal</w:t>
      </w:r>
      <w:proofErr w:type="spellEnd"/>
      <w:r w:rsidR="002A3732" w:rsidRPr="00E76338">
        <w:rPr>
          <w:rFonts w:ascii="Arial" w:hAnsi="Arial" w:cs="Arial"/>
          <w:b/>
        </w:rPr>
        <w:t xml:space="preserve"> </w:t>
      </w:r>
      <w:proofErr w:type="spellStart"/>
      <w:r w:rsidR="002A3732" w:rsidRPr="00E76338">
        <w:rPr>
          <w:rFonts w:ascii="Arial" w:hAnsi="Arial" w:cs="Arial"/>
          <w:b/>
        </w:rPr>
        <w:t>Tzotzil</w:t>
      </w:r>
      <w:proofErr w:type="spellEnd"/>
    </w:p>
    <w:p w14:paraId="0B87C01E" w14:textId="77777777" w:rsidR="00C93DF9" w:rsidRPr="00E76338" w:rsidRDefault="00C93DF9" w:rsidP="00C93DF9">
      <w:pPr>
        <w:rPr>
          <w:rFonts w:ascii="Arial" w:hAnsi="Arial" w:cs="Arial"/>
        </w:rPr>
      </w:pPr>
    </w:p>
    <w:p w14:paraId="67E65010" w14:textId="45CF59A1" w:rsidR="00C93DF9" w:rsidRPr="00E76338" w:rsidRDefault="00E76338" w:rsidP="00C93DF9">
      <w:pPr>
        <w:rPr>
          <w:rFonts w:ascii="Arial" w:hAnsi="Arial" w:cs="Arial"/>
          <w:bCs/>
        </w:rPr>
      </w:pPr>
      <w:r w:rsidRPr="00E76338">
        <w:rPr>
          <w:rFonts w:ascii="Arial" w:hAnsi="Arial" w:cs="Arial"/>
          <w:bCs/>
        </w:rPr>
        <w:t>Durch den Verkauf von Aktionsprodukten für ihre Kampagne „#</w:t>
      </w:r>
      <w:proofErr w:type="spellStart"/>
      <w:r w:rsidRPr="00E76338">
        <w:rPr>
          <w:rFonts w:ascii="Arial" w:hAnsi="Arial" w:cs="Arial"/>
          <w:bCs/>
        </w:rPr>
        <w:t>FairesKlimaFrühstück</w:t>
      </w:r>
      <w:proofErr w:type="spellEnd"/>
      <w:r w:rsidRPr="00E76338">
        <w:rPr>
          <w:rFonts w:ascii="Arial" w:hAnsi="Arial" w:cs="Arial"/>
          <w:bCs/>
        </w:rPr>
        <w:t xml:space="preserve">“ hat die GEPA eine Gesamtsumme von rund 21.000 Euro für einen internationalen Klimafonds generiert. Die Hälfte davon ist an die Kaffee- und Honigkooperative </w:t>
      </w:r>
      <w:proofErr w:type="spellStart"/>
      <w:r w:rsidRPr="00E76338">
        <w:rPr>
          <w:rFonts w:ascii="Arial" w:hAnsi="Arial" w:cs="Arial"/>
          <w:bCs/>
        </w:rPr>
        <w:t>Tzeltal</w:t>
      </w:r>
      <w:proofErr w:type="spellEnd"/>
      <w:r w:rsidRPr="00E76338">
        <w:rPr>
          <w:rFonts w:ascii="Arial" w:hAnsi="Arial" w:cs="Arial"/>
          <w:bCs/>
        </w:rPr>
        <w:t xml:space="preserve"> </w:t>
      </w:r>
      <w:proofErr w:type="spellStart"/>
      <w:r w:rsidRPr="00E76338">
        <w:rPr>
          <w:rFonts w:ascii="Arial" w:hAnsi="Arial" w:cs="Arial"/>
          <w:bCs/>
        </w:rPr>
        <w:t>Tzotzil</w:t>
      </w:r>
      <w:proofErr w:type="spellEnd"/>
      <w:r w:rsidRPr="00E76338">
        <w:rPr>
          <w:rFonts w:ascii="Arial" w:hAnsi="Arial" w:cs="Arial"/>
          <w:bCs/>
        </w:rPr>
        <w:t xml:space="preserve"> (Mexiko) ausgezahlt worden. </w:t>
      </w:r>
      <w:proofErr w:type="spellStart"/>
      <w:r w:rsidRPr="00E76338">
        <w:rPr>
          <w:rFonts w:ascii="Arial" w:hAnsi="Arial" w:cs="Arial"/>
          <w:bCs/>
        </w:rPr>
        <w:t>Tzeltal</w:t>
      </w:r>
      <w:proofErr w:type="spellEnd"/>
      <w:r w:rsidRPr="00E76338">
        <w:rPr>
          <w:rFonts w:ascii="Arial" w:hAnsi="Arial" w:cs="Arial"/>
          <w:bCs/>
        </w:rPr>
        <w:t xml:space="preserve"> </w:t>
      </w:r>
      <w:proofErr w:type="spellStart"/>
      <w:r w:rsidRPr="00E76338">
        <w:rPr>
          <w:rFonts w:ascii="Arial" w:hAnsi="Arial" w:cs="Arial"/>
          <w:bCs/>
        </w:rPr>
        <w:t>Tzotzil</w:t>
      </w:r>
      <w:proofErr w:type="spellEnd"/>
      <w:r w:rsidRPr="00E76338">
        <w:rPr>
          <w:rFonts w:ascii="Arial" w:hAnsi="Arial" w:cs="Arial"/>
          <w:bCs/>
        </w:rPr>
        <w:t xml:space="preserve"> will in die Aufforstung von Obstbäumen investieren. Das gibt den Bienen Nahrung und schafft zusätzliche Einnahmequellen auf dem lokalen Markt. Die Bauernfamilien nutzen die Früchte auch für den eigenen Verzehr.</w:t>
      </w:r>
    </w:p>
    <w:p w14:paraId="799C6A0D" w14:textId="77777777" w:rsidR="00E76338" w:rsidRPr="00E76338" w:rsidRDefault="00E76338" w:rsidP="00C93DF9">
      <w:pPr>
        <w:rPr>
          <w:rFonts w:ascii="Arial" w:hAnsi="Arial" w:cs="Arial"/>
        </w:rPr>
      </w:pPr>
    </w:p>
    <w:p w14:paraId="099A65D5" w14:textId="58FE954A" w:rsidR="00C93DF9" w:rsidRPr="00E76338" w:rsidRDefault="00C93DF9" w:rsidP="00C93DF9">
      <w:pPr>
        <w:rPr>
          <w:rFonts w:ascii="Arial" w:hAnsi="Arial" w:cs="Arial"/>
        </w:rPr>
      </w:pPr>
      <w:r w:rsidRPr="00E76338">
        <w:rPr>
          <w:rFonts w:ascii="Arial" w:hAnsi="Arial" w:cs="Arial"/>
        </w:rPr>
        <w:t xml:space="preserve">Foto: </w:t>
      </w:r>
      <w:proofErr w:type="spellStart"/>
      <w:r w:rsidR="002A3732" w:rsidRPr="00E76338">
        <w:rPr>
          <w:rFonts w:ascii="Arial" w:hAnsi="Arial" w:cs="Arial"/>
        </w:rPr>
        <w:t>Tzeltal</w:t>
      </w:r>
      <w:proofErr w:type="spellEnd"/>
      <w:r w:rsidR="002A3732" w:rsidRPr="00E76338">
        <w:rPr>
          <w:rFonts w:ascii="Arial" w:hAnsi="Arial" w:cs="Arial"/>
        </w:rPr>
        <w:t xml:space="preserve"> </w:t>
      </w:r>
      <w:proofErr w:type="spellStart"/>
      <w:r w:rsidR="002A3732" w:rsidRPr="00E76338">
        <w:rPr>
          <w:rFonts w:ascii="Arial" w:hAnsi="Arial" w:cs="Arial"/>
        </w:rPr>
        <w:t>Tzotzil</w:t>
      </w:r>
      <w:proofErr w:type="spellEnd"/>
    </w:p>
    <w:p w14:paraId="5B37024B" w14:textId="77777777" w:rsidR="00F1502A" w:rsidRPr="00E76338" w:rsidRDefault="00F1502A" w:rsidP="00F1502A">
      <w:pPr>
        <w:rPr>
          <w:rFonts w:ascii="Arial" w:hAnsi="Arial" w:cs="Arial"/>
          <w:highlight w:val="yellow"/>
        </w:rPr>
      </w:pPr>
      <w:r w:rsidRPr="00E76338">
        <w:rPr>
          <w:rFonts w:ascii="Arial" w:hAnsi="Arial" w:cs="Arial"/>
        </w:rPr>
        <w:t>____________________________________________________________</w:t>
      </w:r>
    </w:p>
    <w:p w14:paraId="73864CE0" w14:textId="77777777" w:rsidR="002A3732" w:rsidRPr="00E76338" w:rsidRDefault="002A3732" w:rsidP="00F1502A">
      <w:pPr>
        <w:rPr>
          <w:rFonts w:ascii="Arial" w:hAnsi="Arial" w:cs="Arial"/>
          <w:b/>
        </w:rPr>
      </w:pPr>
    </w:p>
    <w:p w14:paraId="2621B155" w14:textId="77777777" w:rsidR="00ED1B2C" w:rsidRDefault="00ED1B2C" w:rsidP="00F1502A">
      <w:pPr>
        <w:rPr>
          <w:rFonts w:ascii="Arial" w:hAnsi="Arial" w:cs="Arial"/>
          <w:b/>
        </w:rPr>
      </w:pPr>
    </w:p>
    <w:p w14:paraId="1E18442F" w14:textId="77777777" w:rsidR="00ED1B2C" w:rsidRDefault="00ED1B2C" w:rsidP="00F1502A">
      <w:pPr>
        <w:rPr>
          <w:rFonts w:ascii="Arial" w:hAnsi="Arial" w:cs="Arial"/>
          <w:b/>
        </w:rPr>
      </w:pPr>
    </w:p>
    <w:p w14:paraId="27D7507B" w14:textId="77777777" w:rsidR="00ED1B2C" w:rsidRDefault="00ED1B2C" w:rsidP="00F1502A">
      <w:pPr>
        <w:rPr>
          <w:rFonts w:ascii="Arial" w:hAnsi="Arial" w:cs="Arial"/>
          <w:b/>
        </w:rPr>
      </w:pPr>
    </w:p>
    <w:p w14:paraId="03D85F72" w14:textId="23FC79BF" w:rsidR="00F1502A" w:rsidRPr="00E76338" w:rsidRDefault="00F1502A" w:rsidP="00F1502A">
      <w:pPr>
        <w:rPr>
          <w:rFonts w:ascii="Arial" w:hAnsi="Arial" w:cs="Arial"/>
          <w:b/>
        </w:rPr>
      </w:pPr>
      <w:r w:rsidRPr="00E76338">
        <w:rPr>
          <w:rFonts w:ascii="Arial" w:hAnsi="Arial" w:cs="Arial"/>
          <w:b/>
        </w:rPr>
        <w:lastRenderedPageBreak/>
        <w:t>0</w:t>
      </w:r>
      <w:r w:rsidR="00E64EFC" w:rsidRPr="00E76338">
        <w:rPr>
          <w:rFonts w:ascii="Arial" w:hAnsi="Arial" w:cs="Arial"/>
          <w:b/>
        </w:rPr>
        <w:t>4</w:t>
      </w:r>
      <w:r w:rsidRPr="00E76338">
        <w:rPr>
          <w:rFonts w:ascii="Arial" w:hAnsi="Arial" w:cs="Arial"/>
          <w:b/>
        </w:rPr>
        <w:t xml:space="preserve"> </w:t>
      </w:r>
      <w:r w:rsidR="002A3732" w:rsidRPr="00E76338">
        <w:rPr>
          <w:rFonts w:ascii="Arial" w:hAnsi="Arial" w:cs="Arial"/>
          <w:b/>
        </w:rPr>
        <w:t>Plakat Klimapetition</w:t>
      </w:r>
    </w:p>
    <w:p w14:paraId="1ED24E11" w14:textId="77777777" w:rsidR="00F1502A" w:rsidRPr="00E76338" w:rsidRDefault="00F1502A" w:rsidP="00F1502A">
      <w:pPr>
        <w:rPr>
          <w:rFonts w:ascii="Arial" w:hAnsi="Arial" w:cs="Arial"/>
        </w:rPr>
      </w:pPr>
    </w:p>
    <w:p w14:paraId="651AC34E" w14:textId="0E28F795" w:rsidR="00E64EFC" w:rsidRDefault="00E64EFC" w:rsidP="00E64EFC">
      <w:pPr>
        <w:rPr>
          <w:rFonts w:ascii="Arial" w:hAnsi="Arial" w:cs="Arial"/>
        </w:rPr>
      </w:pPr>
      <w:r w:rsidRPr="00E76338">
        <w:rPr>
          <w:rFonts w:ascii="Arial" w:hAnsi="Arial" w:cs="Arial"/>
          <w:bCs/>
        </w:rPr>
        <w:t xml:space="preserve">Anlässlich der Weltklimakonferenz COP 27 hat </w:t>
      </w:r>
      <w:r w:rsidR="00ED1B2C">
        <w:rPr>
          <w:rFonts w:ascii="Arial" w:hAnsi="Arial" w:cs="Arial"/>
          <w:bCs/>
        </w:rPr>
        <w:t xml:space="preserve">sich </w:t>
      </w:r>
      <w:r w:rsidRPr="00E76338">
        <w:rPr>
          <w:rFonts w:ascii="Arial" w:hAnsi="Arial" w:cs="Arial"/>
          <w:bCs/>
        </w:rPr>
        <w:t xml:space="preserve">die GEPA zusammen mit der Internationalen Fair Handelsbewegung und 790 engagierten Personen mit einer </w:t>
      </w:r>
      <w:r w:rsidR="00ED1B2C" w:rsidRPr="00486467">
        <w:rPr>
          <w:rFonts w:ascii="Arial" w:hAnsi="Arial" w:cs="Arial"/>
          <w:bCs/>
        </w:rPr>
        <w:t xml:space="preserve">dreisprachigen </w:t>
      </w:r>
      <w:r w:rsidRPr="00E76338">
        <w:rPr>
          <w:rFonts w:ascii="Arial" w:hAnsi="Arial" w:cs="Arial"/>
          <w:bCs/>
        </w:rPr>
        <w:t xml:space="preserve">Online-Petition </w:t>
      </w:r>
      <w:r w:rsidR="00ED1B2C">
        <w:rPr>
          <w:rFonts w:ascii="Arial" w:hAnsi="Arial" w:cs="Arial"/>
          <w:bCs/>
        </w:rPr>
        <w:t xml:space="preserve">an </w:t>
      </w:r>
      <w:r w:rsidR="00ED1B2C" w:rsidRPr="00486467">
        <w:rPr>
          <w:rFonts w:ascii="Arial" w:hAnsi="Arial" w:cs="Arial"/>
          <w:bCs/>
        </w:rPr>
        <w:t xml:space="preserve">Frans Timmermans, EU-Kommissar für Klimaschutz, </w:t>
      </w:r>
      <w:r w:rsidR="00ED1B2C">
        <w:rPr>
          <w:rFonts w:ascii="Arial" w:hAnsi="Arial" w:cs="Arial"/>
          <w:bCs/>
        </w:rPr>
        <w:t xml:space="preserve">gewandt und </w:t>
      </w:r>
      <w:r w:rsidRPr="00E76338">
        <w:rPr>
          <w:rFonts w:ascii="Arial" w:hAnsi="Arial" w:cs="Arial"/>
          <w:bCs/>
        </w:rPr>
        <w:t xml:space="preserve">eine gerechtere Klimafinanzierung für </w:t>
      </w:r>
      <w:proofErr w:type="spellStart"/>
      <w:r w:rsidRPr="00E76338">
        <w:rPr>
          <w:rFonts w:ascii="Arial" w:hAnsi="Arial" w:cs="Arial"/>
          <w:bCs/>
        </w:rPr>
        <w:t>Kleinbäuer</w:t>
      </w:r>
      <w:proofErr w:type="spellEnd"/>
      <w:r w:rsidRPr="00E76338">
        <w:rPr>
          <w:rFonts w:ascii="Arial" w:hAnsi="Arial" w:cs="Arial"/>
          <w:bCs/>
        </w:rPr>
        <w:t xml:space="preserve">*innen im Globalen Süden gefordert. </w:t>
      </w:r>
    </w:p>
    <w:p w14:paraId="327A4F4C" w14:textId="1940DA1F" w:rsidR="00E64EFC" w:rsidRPr="00E76338" w:rsidRDefault="00E64EFC" w:rsidP="00E64EFC">
      <w:pPr>
        <w:rPr>
          <w:rFonts w:ascii="Arial" w:hAnsi="Arial" w:cs="Arial"/>
        </w:rPr>
      </w:pPr>
    </w:p>
    <w:p w14:paraId="622BFABF" w14:textId="77777777" w:rsidR="00E64EFC" w:rsidRPr="00E76338" w:rsidRDefault="00E64EFC" w:rsidP="00E64EFC">
      <w:pPr>
        <w:rPr>
          <w:rFonts w:ascii="Arial" w:hAnsi="Arial" w:cs="Arial"/>
          <w:color w:val="0563C1"/>
          <w:u w:val="single"/>
        </w:rPr>
      </w:pPr>
      <w:r w:rsidRPr="00E76338">
        <w:rPr>
          <w:rFonts w:ascii="Arial" w:hAnsi="Arial" w:cs="Arial"/>
        </w:rPr>
        <w:t xml:space="preserve">Mehr Informationen unter </w:t>
      </w:r>
      <w:hyperlink r:id="rId8" w:history="1">
        <w:r w:rsidRPr="00E76338">
          <w:rPr>
            <w:rStyle w:val="Hyperlink"/>
            <w:rFonts w:ascii="Arial" w:hAnsi="Arial" w:cs="Arial"/>
          </w:rPr>
          <w:t>www.gepa.de/klimapetition</w:t>
        </w:r>
      </w:hyperlink>
    </w:p>
    <w:p w14:paraId="75456589" w14:textId="77777777" w:rsidR="00F1502A" w:rsidRPr="00E76338" w:rsidRDefault="00F1502A" w:rsidP="00F1502A">
      <w:pPr>
        <w:rPr>
          <w:rFonts w:ascii="Arial" w:hAnsi="Arial" w:cs="Arial"/>
        </w:rPr>
      </w:pPr>
    </w:p>
    <w:p w14:paraId="44AA66AA" w14:textId="1B167AB7" w:rsidR="007F3272" w:rsidRPr="00E76338" w:rsidRDefault="00F1502A" w:rsidP="005B24A4">
      <w:pPr>
        <w:rPr>
          <w:rFonts w:ascii="Arial" w:hAnsi="Arial" w:cs="Arial"/>
          <w:lang w:val="en-US"/>
        </w:rPr>
      </w:pPr>
      <w:proofErr w:type="spellStart"/>
      <w:r w:rsidRPr="00E76338">
        <w:rPr>
          <w:rFonts w:ascii="Arial" w:hAnsi="Arial" w:cs="Arial"/>
          <w:lang w:val="en-US"/>
        </w:rPr>
        <w:t>Foto</w:t>
      </w:r>
      <w:proofErr w:type="spellEnd"/>
      <w:r w:rsidRPr="00E76338">
        <w:rPr>
          <w:rFonts w:ascii="Arial" w:hAnsi="Arial" w:cs="Arial"/>
          <w:lang w:val="en-US"/>
        </w:rPr>
        <w:t xml:space="preserve">: </w:t>
      </w:r>
      <w:r w:rsidR="002A3732" w:rsidRPr="00E76338">
        <w:rPr>
          <w:rFonts w:ascii="Arial" w:hAnsi="Arial" w:cs="Arial"/>
          <w:lang w:val="en-US"/>
        </w:rPr>
        <w:t xml:space="preserve">GEPA – The </w:t>
      </w:r>
      <w:proofErr w:type="gramStart"/>
      <w:r w:rsidR="002A3732" w:rsidRPr="00E76338">
        <w:rPr>
          <w:rFonts w:ascii="Arial" w:hAnsi="Arial" w:cs="Arial"/>
          <w:lang w:val="en-US"/>
        </w:rPr>
        <w:t>Fair Trade</w:t>
      </w:r>
      <w:proofErr w:type="gramEnd"/>
      <w:r w:rsidR="002A3732" w:rsidRPr="00E76338">
        <w:rPr>
          <w:rFonts w:ascii="Arial" w:hAnsi="Arial" w:cs="Arial"/>
          <w:lang w:val="en-US"/>
        </w:rPr>
        <w:t xml:space="preserve"> Company</w:t>
      </w:r>
    </w:p>
    <w:p w14:paraId="70A6CC9E" w14:textId="77777777" w:rsidR="00586F61" w:rsidRPr="00E76338" w:rsidRDefault="00586F61">
      <w:r w:rsidRPr="00E76338">
        <w:rPr>
          <w:rFonts w:ascii="Arial" w:hAnsi="Arial" w:cs="Arial"/>
        </w:rPr>
        <w:t>____________________________________________________________</w:t>
      </w:r>
    </w:p>
    <w:p w14:paraId="6F26E416" w14:textId="4A04CA46" w:rsidR="00586F61" w:rsidRPr="00E76338" w:rsidRDefault="00586F61" w:rsidP="00586F61">
      <w:pPr>
        <w:rPr>
          <w:rFonts w:ascii="Arial" w:hAnsi="Arial" w:cs="Arial"/>
        </w:rPr>
      </w:pPr>
    </w:p>
    <w:p w14:paraId="48CD41CE" w14:textId="480C5524" w:rsidR="00586F61" w:rsidRPr="00387F72" w:rsidRDefault="00586F61" w:rsidP="00586F61">
      <w:pPr>
        <w:rPr>
          <w:rFonts w:ascii="Arial" w:hAnsi="Arial" w:cs="Arial"/>
          <w:b/>
        </w:rPr>
      </w:pPr>
      <w:r w:rsidRPr="00387F72">
        <w:rPr>
          <w:rFonts w:ascii="Arial" w:hAnsi="Arial" w:cs="Arial"/>
          <w:b/>
        </w:rPr>
        <w:t>0</w:t>
      </w:r>
      <w:r w:rsidR="00E64EFC" w:rsidRPr="00387F72">
        <w:rPr>
          <w:rFonts w:ascii="Arial" w:hAnsi="Arial" w:cs="Arial"/>
          <w:b/>
        </w:rPr>
        <w:t>5</w:t>
      </w:r>
      <w:r w:rsidRPr="00387F72">
        <w:rPr>
          <w:rFonts w:ascii="Arial" w:hAnsi="Arial" w:cs="Arial"/>
          <w:b/>
        </w:rPr>
        <w:t xml:space="preserve"> </w:t>
      </w:r>
      <w:r w:rsidR="002A3732" w:rsidRPr="00387F72">
        <w:rPr>
          <w:rFonts w:ascii="Arial" w:hAnsi="Arial" w:cs="Arial"/>
          <w:b/>
        </w:rPr>
        <w:t>Wasserreservoir Tea Promoters India</w:t>
      </w:r>
    </w:p>
    <w:p w14:paraId="05624D70" w14:textId="77777777" w:rsidR="00586F61" w:rsidRPr="00387F72" w:rsidRDefault="00586F61" w:rsidP="00586F61">
      <w:pPr>
        <w:rPr>
          <w:rFonts w:ascii="Arial" w:hAnsi="Arial" w:cs="Arial"/>
          <w:highlight w:val="yellow"/>
        </w:rPr>
      </w:pPr>
    </w:p>
    <w:p w14:paraId="5A0F8095" w14:textId="20B4C1B5" w:rsidR="007A7DEC" w:rsidRPr="00E76338" w:rsidRDefault="00E76338" w:rsidP="007A7DEC">
      <w:pPr>
        <w:rPr>
          <w:rFonts w:ascii="Arial" w:hAnsi="Arial" w:cs="Arial"/>
        </w:rPr>
      </w:pPr>
      <w:r w:rsidRPr="00E76338">
        <w:rPr>
          <w:rFonts w:ascii="Arial" w:hAnsi="Arial" w:cs="Arial"/>
          <w:bCs/>
        </w:rPr>
        <w:t>Durch den Verkauf von Aktionsprodukten für ihre Kampagne „#</w:t>
      </w:r>
      <w:proofErr w:type="spellStart"/>
      <w:r w:rsidRPr="00E76338">
        <w:rPr>
          <w:rFonts w:ascii="Arial" w:hAnsi="Arial" w:cs="Arial"/>
          <w:bCs/>
        </w:rPr>
        <w:t>FairesKlimaFrühstück</w:t>
      </w:r>
      <w:proofErr w:type="spellEnd"/>
      <w:r w:rsidRPr="00E76338">
        <w:rPr>
          <w:rFonts w:ascii="Arial" w:hAnsi="Arial" w:cs="Arial"/>
          <w:bCs/>
        </w:rPr>
        <w:t xml:space="preserve">“ hat die GEPA eine Gesamtsumme von rund 21.000 Euro für einen internationalen Klimafonds generiert. Die Hälfte davon ist an </w:t>
      </w:r>
      <w:r w:rsidRPr="00E76338">
        <w:rPr>
          <w:rFonts w:ascii="Arial" w:hAnsi="Arial" w:cs="Arial"/>
        </w:rPr>
        <w:t xml:space="preserve">den GEPA-Partner Tea Promoters India (TPI) im indischen Darjeeling </w:t>
      </w:r>
      <w:r w:rsidRPr="00E76338">
        <w:rPr>
          <w:rFonts w:ascii="Arial" w:hAnsi="Arial" w:cs="Arial"/>
          <w:bCs/>
        </w:rPr>
        <w:t>ausgezahlt worden.</w:t>
      </w:r>
      <w:r>
        <w:rPr>
          <w:rFonts w:ascii="Arial" w:hAnsi="Arial" w:cs="Arial"/>
          <w:bCs/>
        </w:rPr>
        <w:t xml:space="preserve"> </w:t>
      </w:r>
      <w:r w:rsidRPr="00E76338">
        <w:rPr>
          <w:rFonts w:ascii="Arial" w:hAnsi="Arial" w:cs="Arial"/>
          <w:bCs/>
        </w:rPr>
        <w:t>TPI finanziert davon ein Regenauffangbecken, das vor allem in der Monsunzeit Wasser speichert. Damit können in der Trockenzeit Teegärten bewässert werden.</w:t>
      </w:r>
    </w:p>
    <w:p w14:paraId="7F771204" w14:textId="77777777" w:rsidR="00E76338" w:rsidRDefault="00E76338" w:rsidP="005B24A4">
      <w:pPr>
        <w:rPr>
          <w:rFonts w:ascii="Arial" w:hAnsi="Arial" w:cs="Arial"/>
        </w:rPr>
      </w:pPr>
    </w:p>
    <w:p w14:paraId="14100054" w14:textId="15FB1293" w:rsidR="002A3732" w:rsidRPr="00E76338" w:rsidRDefault="007A7DEC" w:rsidP="005B24A4">
      <w:pPr>
        <w:rPr>
          <w:rFonts w:ascii="Arial" w:hAnsi="Arial" w:cs="Arial"/>
        </w:rPr>
      </w:pPr>
      <w:r w:rsidRPr="00E76338">
        <w:rPr>
          <w:rFonts w:ascii="Arial" w:hAnsi="Arial" w:cs="Arial"/>
        </w:rPr>
        <w:t xml:space="preserve">Foto: </w:t>
      </w:r>
      <w:r w:rsidR="002A3732" w:rsidRPr="00E76338">
        <w:rPr>
          <w:rFonts w:ascii="Arial" w:hAnsi="Arial" w:cs="Arial"/>
        </w:rPr>
        <w:t>Tea Promoters India</w:t>
      </w:r>
    </w:p>
    <w:p w14:paraId="105AEFFA" w14:textId="77777777" w:rsidR="002A3732" w:rsidRPr="00387F72" w:rsidRDefault="002A3732" w:rsidP="002A3732">
      <w:r w:rsidRPr="00387F72">
        <w:rPr>
          <w:rFonts w:ascii="Arial" w:hAnsi="Arial" w:cs="Arial"/>
        </w:rPr>
        <w:t>____________________________________________________________</w:t>
      </w:r>
    </w:p>
    <w:p w14:paraId="0BB50132" w14:textId="77777777" w:rsidR="002A3732" w:rsidRPr="00387F72" w:rsidRDefault="002A3732" w:rsidP="002A3732">
      <w:pPr>
        <w:rPr>
          <w:rFonts w:ascii="Arial" w:hAnsi="Arial" w:cs="Arial"/>
        </w:rPr>
      </w:pPr>
    </w:p>
    <w:p w14:paraId="39FB978F" w14:textId="74D2DFDE" w:rsidR="002A3732" w:rsidRPr="00E76338" w:rsidRDefault="002A3732" w:rsidP="002A3732">
      <w:pPr>
        <w:rPr>
          <w:rFonts w:ascii="Arial" w:hAnsi="Arial" w:cs="Arial"/>
          <w:b/>
        </w:rPr>
      </w:pPr>
      <w:r w:rsidRPr="00E76338">
        <w:rPr>
          <w:rFonts w:ascii="Arial" w:hAnsi="Arial" w:cs="Arial"/>
          <w:b/>
        </w:rPr>
        <w:t>06 Fairtrade-Vertreter*innen mit Plakat bei COP27</w:t>
      </w:r>
    </w:p>
    <w:p w14:paraId="03F20BDD" w14:textId="77777777" w:rsidR="002A3732" w:rsidRPr="00E76338" w:rsidRDefault="002A3732" w:rsidP="002A3732">
      <w:pPr>
        <w:rPr>
          <w:rFonts w:ascii="Arial" w:hAnsi="Arial" w:cs="Arial"/>
          <w:highlight w:val="yellow"/>
        </w:rPr>
      </w:pPr>
    </w:p>
    <w:p w14:paraId="36943F07" w14:textId="3D4BE600" w:rsidR="00486467" w:rsidRDefault="00486467" w:rsidP="002A3732">
      <w:pPr>
        <w:rPr>
          <w:rFonts w:ascii="Arial" w:hAnsi="Arial" w:cs="Arial"/>
          <w:bCs/>
        </w:rPr>
      </w:pPr>
      <w:r w:rsidRPr="00486467">
        <w:rPr>
          <w:rFonts w:ascii="Arial" w:hAnsi="Arial" w:cs="Arial"/>
          <w:bCs/>
        </w:rPr>
        <w:t xml:space="preserve">Mit ihrer dreisprachigen Petition (Deutsch, Englisch, Spanisch) anlässlich der COP 27 hat die GEPA Frans Timmermans, EU-Kommissar für Klimaschutz, aufgefordert, Agrarökologie zu fördern sowie Finanzinstrumente, Fortbildungen und Beratungen angepasst an die Bedürfnisse von </w:t>
      </w:r>
      <w:proofErr w:type="spellStart"/>
      <w:r w:rsidRPr="00486467">
        <w:rPr>
          <w:rFonts w:ascii="Arial" w:hAnsi="Arial" w:cs="Arial"/>
          <w:bCs/>
        </w:rPr>
        <w:t>Kleinbäuer</w:t>
      </w:r>
      <w:proofErr w:type="spellEnd"/>
      <w:r w:rsidRPr="00486467">
        <w:rPr>
          <w:rFonts w:ascii="Arial" w:hAnsi="Arial" w:cs="Arial"/>
          <w:bCs/>
        </w:rPr>
        <w:t>*innen, unbürokratisch zur Verfügung zu stellen.</w:t>
      </w:r>
      <w:r>
        <w:rPr>
          <w:rFonts w:ascii="Arial" w:hAnsi="Arial" w:cs="Arial"/>
          <w:bCs/>
        </w:rPr>
        <w:t xml:space="preserve"> </w:t>
      </w:r>
      <w:r w:rsidRPr="00486467">
        <w:rPr>
          <w:rFonts w:ascii="Arial" w:hAnsi="Arial" w:cs="Arial"/>
          <w:bCs/>
        </w:rPr>
        <w:t xml:space="preserve">Vertreter*innen des GEPA-Gesellschafters MISEREOR, der Dachorganisation Fairtrade International sowie vom GEPA-Handelspartner </w:t>
      </w:r>
      <w:proofErr w:type="spellStart"/>
      <w:r w:rsidRPr="00486467">
        <w:rPr>
          <w:rFonts w:ascii="Arial" w:hAnsi="Arial" w:cs="Arial"/>
          <w:bCs/>
        </w:rPr>
        <w:t>Sekem</w:t>
      </w:r>
      <w:proofErr w:type="spellEnd"/>
      <w:r w:rsidRPr="00486467">
        <w:rPr>
          <w:rFonts w:ascii="Arial" w:hAnsi="Arial" w:cs="Arial"/>
          <w:bCs/>
        </w:rPr>
        <w:t xml:space="preserve"> aus Ägypten (Bio-Kräutertees/Bio-Gewürze) sind mit einem Plakat zur Petition vor Ort in Ägypten für die Bedürfnisse der </w:t>
      </w:r>
      <w:proofErr w:type="spellStart"/>
      <w:r w:rsidRPr="00486467">
        <w:rPr>
          <w:rFonts w:ascii="Arial" w:hAnsi="Arial" w:cs="Arial"/>
          <w:bCs/>
        </w:rPr>
        <w:t>Kleinbäuer</w:t>
      </w:r>
      <w:proofErr w:type="spellEnd"/>
      <w:r w:rsidRPr="00486467">
        <w:rPr>
          <w:rFonts w:ascii="Arial" w:hAnsi="Arial" w:cs="Arial"/>
          <w:bCs/>
        </w:rPr>
        <w:t xml:space="preserve">*innen in Sachen Klimafinanzierung eingetreten. </w:t>
      </w:r>
      <w:r>
        <w:rPr>
          <w:rFonts w:ascii="Arial" w:hAnsi="Arial" w:cs="Arial"/>
          <w:bCs/>
        </w:rPr>
        <w:t xml:space="preserve">Auf dem Bild (v.l.n.r.): </w:t>
      </w:r>
      <w:r w:rsidRPr="00486467">
        <w:rPr>
          <w:rFonts w:ascii="Arial" w:hAnsi="Arial" w:cs="Arial"/>
          <w:bCs/>
        </w:rPr>
        <w:t>Deborah Osei-Mensah</w:t>
      </w:r>
      <w:r>
        <w:rPr>
          <w:rFonts w:ascii="Arial" w:hAnsi="Arial" w:cs="Arial"/>
          <w:bCs/>
        </w:rPr>
        <w:t>,</w:t>
      </w:r>
      <w:r w:rsidRPr="00486467">
        <w:rPr>
          <w:rFonts w:ascii="Arial" w:hAnsi="Arial" w:cs="Arial"/>
          <w:bCs/>
        </w:rPr>
        <w:t xml:space="preserve"> Kakaoproduzentin bei </w:t>
      </w:r>
      <w:proofErr w:type="spellStart"/>
      <w:r w:rsidRPr="00486467">
        <w:rPr>
          <w:rFonts w:ascii="Arial" w:hAnsi="Arial" w:cs="Arial"/>
          <w:bCs/>
        </w:rPr>
        <w:t>Asunafu</w:t>
      </w:r>
      <w:proofErr w:type="spellEnd"/>
      <w:r w:rsidRPr="00486467">
        <w:rPr>
          <w:rFonts w:ascii="Arial" w:hAnsi="Arial" w:cs="Arial"/>
          <w:bCs/>
        </w:rPr>
        <w:t xml:space="preserve"> Union in Ghana und Fairtrade-Botschafterin, Melissa Duncan, CEO bei Fairtrade International</w:t>
      </w:r>
      <w:r w:rsidR="00387F72">
        <w:rPr>
          <w:rFonts w:ascii="Arial" w:hAnsi="Arial" w:cs="Arial"/>
          <w:bCs/>
        </w:rPr>
        <w:t>,</w:t>
      </w:r>
      <w:r w:rsidRPr="00486467">
        <w:rPr>
          <w:rFonts w:ascii="Arial" w:hAnsi="Arial" w:cs="Arial"/>
          <w:bCs/>
        </w:rPr>
        <w:t xml:space="preserve"> und Hassan Isaac </w:t>
      </w:r>
      <w:proofErr w:type="spellStart"/>
      <w:r w:rsidRPr="00486467">
        <w:rPr>
          <w:rFonts w:ascii="Arial" w:hAnsi="Arial" w:cs="Arial"/>
          <w:bCs/>
        </w:rPr>
        <w:t>Tongola</w:t>
      </w:r>
      <w:proofErr w:type="spellEnd"/>
      <w:r w:rsidRPr="00486467">
        <w:rPr>
          <w:rFonts w:ascii="Arial" w:hAnsi="Arial" w:cs="Arial"/>
          <w:bCs/>
        </w:rPr>
        <w:t xml:space="preserve">, CEO Fairtrade </w:t>
      </w:r>
      <w:proofErr w:type="spellStart"/>
      <w:r w:rsidRPr="00486467">
        <w:rPr>
          <w:rFonts w:ascii="Arial" w:hAnsi="Arial" w:cs="Arial"/>
          <w:bCs/>
        </w:rPr>
        <w:t>Africa</w:t>
      </w:r>
      <w:proofErr w:type="spellEnd"/>
      <w:r w:rsidR="00387F72">
        <w:rPr>
          <w:rFonts w:ascii="Arial" w:hAnsi="Arial" w:cs="Arial"/>
          <w:bCs/>
        </w:rPr>
        <w:t>.</w:t>
      </w:r>
    </w:p>
    <w:p w14:paraId="4D096836" w14:textId="77777777" w:rsidR="00486467" w:rsidRDefault="00486467" w:rsidP="002A3732">
      <w:pPr>
        <w:rPr>
          <w:rFonts w:ascii="Arial" w:hAnsi="Arial" w:cs="Arial"/>
          <w:bCs/>
        </w:rPr>
      </w:pPr>
    </w:p>
    <w:p w14:paraId="77BDD8A0" w14:textId="53609F80" w:rsidR="002A3732" w:rsidRPr="00486467" w:rsidRDefault="00486467" w:rsidP="002A3732">
      <w:pPr>
        <w:rPr>
          <w:rFonts w:ascii="Arial" w:hAnsi="Arial" w:cs="Arial"/>
          <w:color w:val="0563C1"/>
          <w:u w:val="single"/>
        </w:rPr>
      </w:pPr>
      <w:r w:rsidRPr="00486467">
        <w:rPr>
          <w:rFonts w:ascii="Arial" w:hAnsi="Arial" w:cs="Arial"/>
          <w:bCs/>
        </w:rPr>
        <w:t xml:space="preserve">Weitere Infos unter </w:t>
      </w:r>
      <w:hyperlink r:id="rId9" w:history="1">
        <w:r w:rsidRPr="00BC1B2C">
          <w:rPr>
            <w:rStyle w:val="Hyperlink"/>
            <w:rFonts w:ascii="Arial" w:hAnsi="Arial" w:cs="Arial"/>
            <w:bCs/>
          </w:rPr>
          <w:t>www.gepa.de/klimapetition</w:t>
        </w:r>
      </w:hyperlink>
      <w:r w:rsidRPr="00486467">
        <w:rPr>
          <w:rFonts w:ascii="Arial" w:hAnsi="Arial" w:cs="Arial"/>
          <w:bCs/>
        </w:rPr>
        <w:t>.</w:t>
      </w:r>
    </w:p>
    <w:p w14:paraId="492C6CEF" w14:textId="77777777" w:rsidR="002A3732" w:rsidRPr="00486467" w:rsidRDefault="002A3732" w:rsidP="002A3732">
      <w:pPr>
        <w:rPr>
          <w:rFonts w:ascii="Arial" w:hAnsi="Arial" w:cs="Arial"/>
        </w:rPr>
      </w:pPr>
    </w:p>
    <w:p w14:paraId="44190ED6" w14:textId="002BB704" w:rsidR="002A3732" w:rsidRPr="00486467" w:rsidRDefault="002A3732" w:rsidP="005B24A4">
      <w:pPr>
        <w:rPr>
          <w:rFonts w:ascii="Arial" w:hAnsi="Arial" w:cs="Arial"/>
        </w:rPr>
      </w:pPr>
      <w:r w:rsidRPr="00486467">
        <w:rPr>
          <w:rFonts w:ascii="Arial" w:hAnsi="Arial" w:cs="Arial"/>
        </w:rPr>
        <w:t>Foto: Fairtrade International</w:t>
      </w:r>
    </w:p>
    <w:sectPr w:rsidR="002A3732" w:rsidRPr="00486467" w:rsidSect="00456E69">
      <w:headerReference w:type="default" r:id="rId10"/>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27C9D"/>
    <w:rsid w:val="00027CAE"/>
    <w:rsid w:val="00037FFC"/>
    <w:rsid w:val="0004160F"/>
    <w:rsid w:val="0005340C"/>
    <w:rsid w:val="00072936"/>
    <w:rsid w:val="000732A7"/>
    <w:rsid w:val="00077B3A"/>
    <w:rsid w:val="00084824"/>
    <w:rsid w:val="00096354"/>
    <w:rsid w:val="000A0BC9"/>
    <w:rsid w:val="000A1348"/>
    <w:rsid w:val="000A23E1"/>
    <w:rsid w:val="000A3AF1"/>
    <w:rsid w:val="000A6EC6"/>
    <w:rsid w:val="000C3DAF"/>
    <w:rsid w:val="000C4539"/>
    <w:rsid w:val="000D7A0E"/>
    <w:rsid w:val="000E228E"/>
    <w:rsid w:val="00104ABF"/>
    <w:rsid w:val="00106FC1"/>
    <w:rsid w:val="00112252"/>
    <w:rsid w:val="00120B89"/>
    <w:rsid w:val="00131176"/>
    <w:rsid w:val="00137515"/>
    <w:rsid w:val="0015085C"/>
    <w:rsid w:val="00150FD3"/>
    <w:rsid w:val="00151A90"/>
    <w:rsid w:val="001535C5"/>
    <w:rsid w:val="0015665C"/>
    <w:rsid w:val="0015718C"/>
    <w:rsid w:val="00166CD8"/>
    <w:rsid w:val="00167FC3"/>
    <w:rsid w:val="001730EA"/>
    <w:rsid w:val="00176FDE"/>
    <w:rsid w:val="00184E60"/>
    <w:rsid w:val="0018686E"/>
    <w:rsid w:val="00190486"/>
    <w:rsid w:val="001A1B12"/>
    <w:rsid w:val="001B3F60"/>
    <w:rsid w:val="001B54D7"/>
    <w:rsid w:val="001B5D0A"/>
    <w:rsid w:val="001D5B56"/>
    <w:rsid w:val="001D5EF2"/>
    <w:rsid w:val="001E0770"/>
    <w:rsid w:val="001E0B3C"/>
    <w:rsid w:val="001E1DD6"/>
    <w:rsid w:val="001E2151"/>
    <w:rsid w:val="001E7D0E"/>
    <w:rsid w:val="001F105A"/>
    <w:rsid w:val="001F4FBB"/>
    <w:rsid w:val="00204358"/>
    <w:rsid w:val="002044F1"/>
    <w:rsid w:val="00216124"/>
    <w:rsid w:val="00223153"/>
    <w:rsid w:val="00233973"/>
    <w:rsid w:val="00255E0D"/>
    <w:rsid w:val="00261247"/>
    <w:rsid w:val="00276DBC"/>
    <w:rsid w:val="00277D83"/>
    <w:rsid w:val="00283CBE"/>
    <w:rsid w:val="002865A4"/>
    <w:rsid w:val="0029080B"/>
    <w:rsid w:val="002921A6"/>
    <w:rsid w:val="002A3732"/>
    <w:rsid w:val="002A3E81"/>
    <w:rsid w:val="002A4283"/>
    <w:rsid w:val="002A43A7"/>
    <w:rsid w:val="002B2852"/>
    <w:rsid w:val="002D133E"/>
    <w:rsid w:val="002E3116"/>
    <w:rsid w:val="00302447"/>
    <w:rsid w:val="0030562F"/>
    <w:rsid w:val="00305DE4"/>
    <w:rsid w:val="003104D8"/>
    <w:rsid w:val="0032483C"/>
    <w:rsid w:val="003458ED"/>
    <w:rsid w:val="00346543"/>
    <w:rsid w:val="003470CF"/>
    <w:rsid w:val="00347806"/>
    <w:rsid w:val="00355CEF"/>
    <w:rsid w:val="00366C83"/>
    <w:rsid w:val="00371CCE"/>
    <w:rsid w:val="00372D08"/>
    <w:rsid w:val="0038659E"/>
    <w:rsid w:val="00387F72"/>
    <w:rsid w:val="00394966"/>
    <w:rsid w:val="003A340D"/>
    <w:rsid w:val="003E03FF"/>
    <w:rsid w:val="003E25CD"/>
    <w:rsid w:val="003F151A"/>
    <w:rsid w:val="004233FD"/>
    <w:rsid w:val="004244AD"/>
    <w:rsid w:val="00426DF7"/>
    <w:rsid w:val="00432231"/>
    <w:rsid w:val="00435030"/>
    <w:rsid w:val="00445561"/>
    <w:rsid w:val="004477F2"/>
    <w:rsid w:val="00450992"/>
    <w:rsid w:val="00456E69"/>
    <w:rsid w:val="004608CE"/>
    <w:rsid w:val="00486467"/>
    <w:rsid w:val="00497C3E"/>
    <w:rsid w:val="004B35C6"/>
    <w:rsid w:val="004B4067"/>
    <w:rsid w:val="004B5478"/>
    <w:rsid w:val="004B666C"/>
    <w:rsid w:val="004C1582"/>
    <w:rsid w:val="004C3753"/>
    <w:rsid w:val="004E754B"/>
    <w:rsid w:val="0052312B"/>
    <w:rsid w:val="00566A92"/>
    <w:rsid w:val="00574F74"/>
    <w:rsid w:val="0058444E"/>
    <w:rsid w:val="00586F61"/>
    <w:rsid w:val="0058751D"/>
    <w:rsid w:val="00590051"/>
    <w:rsid w:val="005936AF"/>
    <w:rsid w:val="005A0078"/>
    <w:rsid w:val="005B24A4"/>
    <w:rsid w:val="005C0570"/>
    <w:rsid w:val="005E1591"/>
    <w:rsid w:val="00600721"/>
    <w:rsid w:val="006234D4"/>
    <w:rsid w:val="0066111C"/>
    <w:rsid w:val="0066112F"/>
    <w:rsid w:val="0066177E"/>
    <w:rsid w:val="00664E27"/>
    <w:rsid w:val="00671174"/>
    <w:rsid w:val="0067127F"/>
    <w:rsid w:val="006807C8"/>
    <w:rsid w:val="0068552F"/>
    <w:rsid w:val="006A3A1F"/>
    <w:rsid w:val="006B4168"/>
    <w:rsid w:val="006C62F7"/>
    <w:rsid w:val="006D10CB"/>
    <w:rsid w:val="006E0503"/>
    <w:rsid w:val="006E2C53"/>
    <w:rsid w:val="006E3078"/>
    <w:rsid w:val="006E65C2"/>
    <w:rsid w:val="007053BA"/>
    <w:rsid w:val="00723AE4"/>
    <w:rsid w:val="007254AC"/>
    <w:rsid w:val="007349A1"/>
    <w:rsid w:val="00742850"/>
    <w:rsid w:val="007467CC"/>
    <w:rsid w:val="007512C6"/>
    <w:rsid w:val="00763D8B"/>
    <w:rsid w:val="00776D21"/>
    <w:rsid w:val="007A4E41"/>
    <w:rsid w:val="007A57C1"/>
    <w:rsid w:val="007A6C7D"/>
    <w:rsid w:val="007A7DEC"/>
    <w:rsid w:val="007C1CB5"/>
    <w:rsid w:val="007C1DEB"/>
    <w:rsid w:val="007C56F1"/>
    <w:rsid w:val="007D6184"/>
    <w:rsid w:val="007F221C"/>
    <w:rsid w:val="007F2E7B"/>
    <w:rsid w:val="007F3272"/>
    <w:rsid w:val="007F4854"/>
    <w:rsid w:val="007F70F2"/>
    <w:rsid w:val="0080172B"/>
    <w:rsid w:val="00820B57"/>
    <w:rsid w:val="00825953"/>
    <w:rsid w:val="008302E5"/>
    <w:rsid w:val="0083741B"/>
    <w:rsid w:val="008405A5"/>
    <w:rsid w:val="0084722D"/>
    <w:rsid w:val="008560C8"/>
    <w:rsid w:val="0087537B"/>
    <w:rsid w:val="00895E57"/>
    <w:rsid w:val="008A0973"/>
    <w:rsid w:val="008A3EC2"/>
    <w:rsid w:val="008A66A2"/>
    <w:rsid w:val="008A7E53"/>
    <w:rsid w:val="008B7F17"/>
    <w:rsid w:val="008C4288"/>
    <w:rsid w:val="008C766F"/>
    <w:rsid w:val="008E638B"/>
    <w:rsid w:val="009005D0"/>
    <w:rsid w:val="00901554"/>
    <w:rsid w:val="00902A3E"/>
    <w:rsid w:val="00921671"/>
    <w:rsid w:val="00935ABE"/>
    <w:rsid w:val="0094656A"/>
    <w:rsid w:val="00957FC2"/>
    <w:rsid w:val="00973BFE"/>
    <w:rsid w:val="00976000"/>
    <w:rsid w:val="009915B6"/>
    <w:rsid w:val="009A632C"/>
    <w:rsid w:val="009A6662"/>
    <w:rsid w:val="009D6D33"/>
    <w:rsid w:val="009D6F58"/>
    <w:rsid w:val="009E3997"/>
    <w:rsid w:val="009F5A19"/>
    <w:rsid w:val="00A0219A"/>
    <w:rsid w:val="00A02F38"/>
    <w:rsid w:val="00A12BBC"/>
    <w:rsid w:val="00A13BFF"/>
    <w:rsid w:val="00A15CAD"/>
    <w:rsid w:val="00A24025"/>
    <w:rsid w:val="00A44C01"/>
    <w:rsid w:val="00A545E7"/>
    <w:rsid w:val="00A54907"/>
    <w:rsid w:val="00A54D06"/>
    <w:rsid w:val="00A550E7"/>
    <w:rsid w:val="00A720BC"/>
    <w:rsid w:val="00A95A8C"/>
    <w:rsid w:val="00AA4E78"/>
    <w:rsid w:val="00AA6340"/>
    <w:rsid w:val="00AC40A9"/>
    <w:rsid w:val="00AC7280"/>
    <w:rsid w:val="00AD0F02"/>
    <w:rsid w:val="00AD5F2F"/>
    <w:rsid w:val="00AD77E1"/>
    <w:rsid w:val="00AE6DAA"/>
    <w:rsid w:val="00B05965"/>
    <w:rsid w:val="00B15389"/>
    <w:rsid w:val="00B31719"/>
    <w:rsid w:val="00B41915"/>
    <w:rsid w:val="00B614A2"/>
    <w:rsid w:val="00B74EBB"/>
    <w:rsid w:val="00B8673D"/>
    <w:rsid w:val="00B93CCB"/>
    <w:rsid w:val="00B94A82"/>
    <w:rsid w:val="00B95343"/>
    <w:rsid w:val="00B97E61"/>
    <w:rsid w:val="00BA373D"/>
    <w:rsid w:val="00BA5D13"/>
    <w:rsid w:val="00BA76F6"/>
    <w:rsid w:val="00BB132E"/>
    <w:rsid w:val="00BB30CD"/>
    <w:rsid w:val="00BC196D"/>
    <w:rsid w:val="00BD459E"/>
    <w:rsid w:val="00BE2C12"/>
    <w:rsid w:val="00BF5D91"/>
    <w:rsid w:val="00C23FFF"/>
    <w:rsid w:val="00C44561"/>
    <w:rsid w:val="00C517FC"/>
    <w:rsid w:val="00C67DEE"/>
    <w:rsid w:val="00C75698"/>
    <w:rsid w:val="00C76C52"/>
    <w:rsid w:val="00C81C62"/>
    <w:rsid w:val="00C93DF9"/>
    <w:rsid w:val="00CB0B93"/>
    <w:rsid w:val="00CB3B1F"/>
    <w:rsid w:val="00CB508D"/>
    <w:rsid w:val="00D01D8E"/>
    <w:rsid w:val="00D07692"/>
    <w:rsid w:val="00D13901"/>
    <w:rsid w:val="00D16606"/>
    <w:rsid w:val="00D32630"/>
    <w:rsid w:val="00D43B0D"/>
    <w:rsid w:val="00D50773"/>
    <w:rsid w:val="00D51194"/>
    <w:rsid w:val="00D54872"/>
    <w:rsid w:val="00D60C16"/>
    <w:rsid w:val="00D62177"/>
    <w:rsid w:val="00D83ED4"/>
    <w:rsid w:val="00D90AA9"/>
    <w:rsid w:val="00D95D93"/>
    <w:rsid w:val="00DA0409"/>
    <w:rsid w:val="00DA3040"/>
    <w:rsid w:val="00DB3935"/>
    <w:rsid w:val="00DB5C04"/>
    <w:rsid w:val="00DE4650"/>
    <w:rsid w:val="00E10718"/>
    <w:rsid w:val="00E11779"/>
    <w:rsid w:val="00E35EF3"/>
    <w:rsid w:val="00E37E97"/>
    <w:rsid w:val="00E50209"/>
    <w:rsid w:val="00E50BAB"/>
    <w:rsid w:val="00E53925"/>
    <w:rsid w:val="00E619D9"/>
    <w:rsid w:val="00E64EFC"/>
    <w:rsid w:val="00E67C3D"/>
    <w:rsid w:val="00E76338"/>
    <w:rsid w:val="00E80B07"/>
    <w:rsid w:val="00E828B2"/>
    <w:rsid w:val="00E869AC"/>
    <w:rsid w:val="00E9562B"/>
    <w:rsid w:val="00EB0815"/>
    <w:rsid w:val="00EB43C0"/>
    <w:rsid w:val="00EB70D2"/>
    <w:rsid w:val="00EC15F3"/>
    <w:rsid w:val="00EC7C8C"/>
    <w:rsid w:val="00ED1B2C"/>
    <w:rsid w:val="00ED3428"/>
    <w:rsid w:val="00ED5688"/>
    <w:rsid w:val="00EE49FC"/>
    <w:rsid w:val="00F1502A"/>
    <w:rsid w:val="00F16CE7"/>
    <w:rsid w:val="00F22254"/>
    <w:rsid w:val="00F27ED8"/>
    <w:rsid w:val="00F31662"/>
    <w:rsid w:val="00F36DED"/>
    <w:rsid w:val="00F4519E"/>
    <w:rsid w:val="00F65ED3"/>
    <w:rsid w:val="00F72EF3"/>
    <w:rsid w:val="00F74CBD"/>
    <w:rsid w:val="00F75E8E"/>
    <w:rsid w:val="00F83E49"/>
    <w:rsid w:val="00F90C25"/>
    <w:rsid w:val="00F96E00"/>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873"/>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A90"/>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character" w:styleId="BesuchterLink">
    <w:name w:val="FollowedHyperlink"/>
    <w:basedOn w:val="Absatz-Standardschriftart"/>
    <w:uiPriority w:val="99"/>
    <w:semiHidden/>
    <w:unhideWhenUsed/>
    <w:rsid w:val="001A1B12"/>
    <w:rPr>
      <w:color w:val="954F72" w:themeColor="followedHyperlink"/>
      <w:u w:val="single"/>
    </w:rPr>
  </w:style>
  <w:style w:type="paragraph" w:styleId="berarbeitung">
    <w:name w:val="Revision"/>
    <w:hidden/>
    <w:uiPriority w:val="71"/>
    <w:semiHidden/>
    <w:rsid w:val="009D6F58"/>
    <w:rPr>
      <w:sz w:val="24"/>
      <w:szCs w:val="24"/>
    </w:rPr>
  </w:style>
  <w:style w:type="paragraph" w:styleId="KeinLeerraum">
    <w:name w:val="No Spacing"/>
    <w:uiPriority w:val="1"/>
    <w:qFormat/>
    <w:rsid w:val="00B31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520360973">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gepa.de/klimapetition" TargetMode="External"/><Relationship Id="rId3" Type="http://schemas.openxmlformats.org/officeDocument/2006/relationships/settings" Target="settings.xml"/><Relationship Id="rId7" Type="http://schemas.openxmlformats.org/officeDocument/2006/relationships/hyperlink" Target="http://www.gepa.de/fruehstuecks-tal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epa.de/klimapeti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3790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4260</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27</cp:revision>
  <dcterms:created xsi:type="dcterms:W3CDTF">2022-09-09T08:55:00Z</dcterms:created>
  <dcterms:modified xsi:type="dcterms:W3CDTF">2022-11-18T11:53:00Z</dcterms:modified>
</cp:coreProperties>
</file>