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D64F" w14:textId="45669828" w:rsidR="00176FDE" w:rsidRPr="00742850" w:rsidRDefault="009E3997" w:rsidP="009E3997">
      <w:pPr>
        <w:rPr>
          <w:rFonts w:ascii="Arial" w:hAnsi="Arial" w:cs="Arial"/>
          <w:b/>
          <w:sz w:val="28"/>
          <w:szCs w:val="28"/>
        </w:rPr>
      </w:pPr>
      <w:r w:rsidRPr="00742850">
        <w:rPr>
          <w:rFonts w:ascii="Arial" w:hAnsi="Arial" w:cs="Arial"/>
          <w:b/>
          <w:sz w:val="28"/>
          <w:szCs w:val="28"/>
        </w:rPr>
        <w:t xml:space="preserve">Bildhinweise zur Pressemitteilung vom </w:t>
      </w:r>
      <w:r w:rsidR="005267F0">
        <w:rPr>
          <w:rFonts w:ascii="Arial" w:hAnsi="Arial" w:cs="Arial"/>
          <w:b/>
          <w:sz w:val="28"/>
          <w:szCs w:val="28"/>
        </w:rPr>
        <w:t>1</w:t>
      </w:r>
      <w:r w:rsidR="0001122B">
        <w:rPr>
          <w:rFonts w:ascii="Arial" w:hAnsi="Arial" w:cs="Arial"/>
          <w:b/>
          <w:sz w:val="28"/>
          <w:szCs w:val="28"/>
        </w:rPr>
        <w:t>4</w:t>
      </w:r>
      <w:r w:rsidR="0083741B" w:rsidRPr="00742850">
        <w:rPr>
          <w:rFonts w:ascii="Arial" w:hAnsi="Arial" w:cs="Arial"/>
          <w:b/>
          <w:sz w:val="28"/>
          <w:szCs w:val="28"/>
        </w:rPr>
        <w:t>.</w:t>
      </w:r>
      <w:r w:rsidR="00CE382D">
        <w:rPr>
          <w:rFonts w:ascii="Arial" w:hAnsi="Arial" w:cs="Arial"/>
          <w:b/>
          <w:sz w:val="28"/>
          <w:szCs w:val="28"/>
        </w:rPr>
        <w:t>0</w:t>
      </w:r>
      <w:r w:rsidR="005267F0">
        <w:rPr>
          <w:rFonts w:ascii="Arial" w:hAnsi="Arial" w:cs="Arial"/>
          <w:b/>
          <w:sz w:val="28"/>
          <w:szCs w:val="28"/>
        </w:rPr>
        <w:t>5</w:t>
      </w:r>
      <w:r w:rsidRPr="00742850">
        <w:rPr>
          <w:rFonts w:ascii="Arial" w:hAnsi="Arial" w:cs="Arial"/>
          <w:b/>
          <w:sz w:val="28"/>
          <w:szCs w:val="28"/>
        </w:rPr>
        <w:t>.</w:t>
      </w:r>
      <w:r w:rsidR="00261247" w:rsidRPr="00742850">
        <w:rPr>
          <w:rFonts w:ascii="Arial" w:hAnsi="Arial" w:cs="Arial"/>
          <w:b/>
          <w:sz w:val="28"/>
          <w:szCs w:val="28"/>
        </w:rPr>
        <w:t>20</w:t>
      </w:r>
      <w:r w:rsidR="0087537B" w:rsidRPr="00742850">
        <w:rPr>
          <w:rFonts w:ascii="Arial" w:hAnsi="Arial" w:cs="Arial"/>
          <w:b/>
          <w:sz w:val="28"/>
          <w:szCs w:val="28"/>
        </w:rPr>
        <w:t>2</w:t>
      </w:r>
      <w:r w:rsidR="0001122B">
        <w:rPr>
          <w:rFonts w:ascii="Arial" w:hAnsi="Arial" w:cs="Arial"/>
          <w:b/>
          <w:sz w:val="28"/>
          <w:szCs w:val="28"/>
        </w:rPr>
        <w:t>4</w:t>
      </w:r>
    </w:p>
    <w:p w14:paraId="2EF8DA66" w14:textId="77777777" w:rsidR="002865A4" w:rsidRPr="00742850" w:rsidRDefault="002865A4" w:rsidP="009E3997">
      <w:pPr>
        <w:rPr>
          <w:rFonts w:ascii="Arial" w:hAnsi="Arial" w:cs="Arial"/>
          <w:b/>
          <w:sz w:val="28"/>
          <w:szCs w:val="28"/>
        </w:rPr>
      </w:pPr>
    </w:p>
    <w:p w14:paraId="0BF7656C" w14:textId="4F1113B0" w:rsidR="0005744C" w:rsidRPr="0005744C" w:rsidRDefault="0005744C" w:rsidP="0005744C">
      <w:pPr>
        <w:rPr>
          <w:rFonts w:ascii="Arial" w:hAnsi="Arial" w:cs="Arial"/>
          <w:b/>
        </w:rPr>
      </w:pPr>
      <w:r w:rsidRPr="0005744C">
        <w:rPr>
          <w:rFonts w:ascii="Arial" w:hAnsi="Arial" w:cs="Arial"/>
          <w:b/>
        </w:rPr>
        <w:t>00 Gruppenbild GEPA Jahres-PK (Var 1)</w:t>
      </w:r>
    </w:p>
    <w:p w14:paraId="2CFA90CA" w14:textId="77777777" w:rsidR="0005744C" w:rsidRPr="0005744C" w:rsidRDefault="0005744C" w:rsidP="0005744C">
      <w:pPr>
        <w:rPr>
          <w:rFonts w:ascii="Arial" w:hAnsi="Arial" w:cs="Arial"/>
          <w:bCs/>
        </w:rPr>
      </w:pPr>
    </w:p>
    <w:p w14:paraId="239163D6" w14:textId="2ECB32B0" w:rsidR="0005744C" w:rsidRPr="0005744C" w:rsidRDefault="0005744C" w:rsidP="0005744C">
      <w:pPr>
        <w:rPr>
          <w:rFonts w:ascii="Arial" w:hAnsi="Arial" w:cs="Arial"/>
          <w:bCs/>
        </w:rPr>
      </w:pPr>
      <w:r w:rsidRPr="0005744C">
        <w:rPr>
          <w:rFonts w:ascii="Arial" w:hAnsi="Arial" w:cs="Arial"/>
          <w:bCs/>
        </w:rPr>
        <w:t xml:space="preserve">Matthias Kroth (Kaufmännischer Geschäftsführer, links), Peter Schaumberger (Geschäftsführer Marke und Vertrieb, 2.v.r.) sowie Andrea Fütterer (Leiterin Abteilung Grundsatz und Politik, rechts) und Alexandra Bleuel (Sortimentsmanagerin Lebensmittel, 2.v.l.) blickten auf das vergangene (Geschäfts-)Jahr der GEPA zurück und gaben einen Ausblick auf zukünftige Entwicklungen. Durch die Veranstaltung führte GEPA-Pressesprecherin Barbara Schimmelpfennig (Mitte). Der Livestream der Jahrespressekonferenz kann auf </w:t>
      </w:r>
      <w:hyperlink r:id="rId7" w:history="1">
        <w:r w:rsidRPr="0005744C">
          <w:rPr>
            <w:rStyle w:val="Hyperlink"/>
            <w:rFonts w:ascii="Arial" w:hAnsi="Arial" w:cs="Arial"/>
            <w:bCs/>
          </w:rPr>
          <w:t>www.gepa.de/jahres-pk-2024</w:t>
        </w:r>
      </w:hyperlink>
      <w:r w:rsidRPr="0005744C">
        <w:rPr>
          <w:rFonts w:ascii="Arial" w:hAnsi="Arial" w:cs="Arial"/>
          <w:bCs/>
        </w:rPr>
        <w:t xml:space="preserve"> weiterhin in voller Länge angesehen werden.</w:t>
      </w:r>
    </w:p>
    <w:p w14:paraId="1BAFC30A" w14:textId="77777777" w:rsidR="0005744C" w:rsidRPr="0005744C" w:rsidRDefault="0005744C" w:rsidP="0005744C">
      <w:pPr>
        <w:rPr>
          <w:rFonts w:ascii="Arial" w:hAnsi="Arial" w:cs="Arial"/>
          <w:bCs/>
        </w:rPr>
      </w:pPr>
    </w:p>
    <w:p w14:paraId="40DA163F" w14:textId="77777777" w:rsidR="0005744C" w:rsidRPr="0005744C" w:rsidRDefault="0005744C" w:rsidP="0005744C">
      <w:pPr>
        <w:rPr>
          <w:rFonts w:ascii="Arial" w:hAnsi="Arial" w:cs="Arial"/>
          <w:bCs/>
          <w:lang w:val="en-US"/>
        </w:rPr>
      </w:pPr>
      <w:r w:rsidRPr="0005744C">
        <w:rPr>
          <w:rFonts w:ascii="Arial" w:hAnsi="Arial" w:cs="Arial"/>
          <w:bCs/>
          <w:lang w:val="en-US"/>
        </w:rPr>
        <w:t>Foto: GEPA – The Fair Trade Company / A. Fischer</w:t>
      </w:r>
    </w:p>
    <w:p w14:paraId="099450E6" w14:textId="77777777" w:rsidR="0005744C" w:rsidRPr="0005744C" w:rsidRDefault="0005744C" w:rsidP="0005744C">
      <w:pPr>
        <w:rPr>
          <w:rFonts w:ascii="Arial" w:hAnsi="Arial" w:cs="Arial"/>
          <w:bCs/>
        </w:rPr>
      </w:pPr>
      <w:r w:rsidRPr="0005744C">
        <w:rPr>
          <w:rFonts w:ascii="Arial" w:hAnsi="Arial" w:cs="Arial"/>
        </w:rPr>
        <w:t>____________________________________________________________</w:t>
      </w:r>
    </w:p>
    <w:p w14:paraId="518239FC" w14:textId="77777777" w:rsidR="0005744C" w:rsidRPr="0005744C" w:rsidRDefault="0005744C" w:rsidP="001D56B7">
      <w:pPr>
        <w:rPr>
          <w:rFonts w:ascii="Arial" w:hAnsi="Arial" w:cs="Arial"/>
          <w:b/>
        </w:rPr>
      </w:pPr>
    </w:p>
    <w:p w14:paraId="7A67D487" w14:textId="5C4DAD09" w:rsidR="001D56B7" w:rsidRPr="0005744C" w:rsidRDefault="00F10602" w:rsidP="001D56B7">
      <w:pPr>
        <w:rPr>
          <w:rFonts w:ascii="Arial" w:hAnsi="Arial" w:cs="Arial"/>
          <w:b/>
        </w:rPr>
      </w:pPr>
      <w:r w:rsidRPr="0005744C">
        <w:rPr>
          <w:rFonts w:ascii="Arial" w:hAnsi="Arial" w:cs="Arial"/>
          <w:b/>
        </w:rPr>
        <w:t>0</w:t>
      </w:r>
      <w:r w:rsidR="00FE39E0" w:rsidRPr="0005744C">
        <w:rPr>
          <w:rFonts w:ascii="Arial" w:hAnsi="Arial" w:cs="Arial"/>
          <w:b/>
        </w:rPr>
        <w:t>1</w:t>
      </w:r>
      <w:r w:rsidRPr="0005744C">
        <w:rPr>
          <w:rFonts w:ascii="Arial" w:hAnsi="Arial" w:cs="Arial"/>
          <w:b/>
        </w:rPr>
        <w:t xml:space="preserve"> </w:t>
      </w:r>
      <w:r w:rsidR="001D56B7" w:rsidRPr="0005744C">
        <w:rPr>
          <w:rFonts w:ascii="Arial" w:hAnsi="Arial" w:cs="Arial"/>
          <w:b/>
        </w:rPr>
        <w:t>Gruppenbild GEPA Jahres-PK</w:t>
      </w:r>
      <w:r w:rsidR="0005744C" w:rsidRPr="0005744C">
        <w:rPr>
          <w:rFonts w:ascii="Arial" w:hAnsi="Arial" w:cs="Arial"/>
          <w:b/>
        </w:rPr>
        <w:t xml:space="preserve"> (Var 2)</w:t>
      </w:r>
    </w:p>
    <w:p w14:paraId="76981008" w14:textId="77777777" w:rsidR="001D56B7" w:rsidRPr="0005744C" w:rsidRDefault="001D56B7" w:rsidP="001D56B7">
      <w:pPr>
        <w:rPr>
          <w:rFonts w:ascii="Arial" w:hAnsi="Arial" w:cs="Arial"/>
          <w:bCs/>
        </w:rPr>
      </w:pPr>
    </w:p>
    <w:p w14:paraId="40959EBC" w14:textId="3626F745" w:rsidR="001D56B7" w:rsidRPr="0005744C" w:rsidRDefault="001D56B7" w:rsidP="001D56B7">
      <w:pPr>
        <w:rPr>
          <w:rFonts w:ascii="Arial" w:hAnsi="Arial" w:cs="Arial"/>
          <w:bCs/>
        </w:rPr>
      </w:pPr>
      <w:r w:rsidRPr="0005744C">
        <w:rPr>
          <w:rFonts w:ascii="Arial" w:hAnsi="Arial" w:cs="Arial"/>
          <w:bCs/>
        </w:rPr>
        <w:t xml:space="preserve">Matthias Kroth (Kaufmännischer Geschäftsführer, </w:t>
      </w:r>
      <w:r w:rsidR="006252F0" w:rsidRPr="0005744C">
        <w:rPr>
          <w:rFonts w:ascii="Arial" w:hAnsi="Arial" w:cs="Arial"/>
          <w:bCs/>
        </w:rPr>
        <w:t>2.v.l.)</w:t>
      </w:r>
      <w:r w:rsidRPr="0005744C">
        <w:rPr>
          <w:rFonts w:ascii="Arial" w:hAnsi="Arial" w:cs="Arial"/>
          <w:bCs/>
        </w:rPr>
        <w:t xml:space="preserve">, Peter Schaumberger (Geschäftsführer Marke und Vertrieb, rechts) sowie Andrea Fütterer (Leiterin Abteilung Grundsatz und Politik, 2.v.r.) </w:t>
      </w:r>
      <w:r w:rsidR="00F820BF" w:rsidRPr="0005744C">
        <w:rPr>
          <w:rFonts w:ascii="Arial" w:hAnsi="Arial" w:cs="Arial"/>
          <w:bCs/>
        </w:rPr>
        <w:t>und Alexandra Bleuel (Sortimentsmanagerin Lebensmittel</w:t>
      </w:r>
      <w:r w:rsidR="006252F0" w:rsidRPr="0005744C">
        <w:rPr>
          <w:rFonts w:ascii="Arial" w:hAnsi="Arial" w:cs="Arial"/>
          <w:bCs/>
        </w:rPr>
        <w:t>, links</w:t>
      </w:r>
      <w:r w:rsidR="00F820BF" w:rsidRPr="0005744C">
        <w:rPr>
          <w:rFonts w:ascii="Arial" w:hAnsi="Arial" w:cs="Arial"/>
          <w:bCs/>
        </w:rPr>
        <w:t xml:space="preserve">) </w:t>
      </w:r>
      <w:r w:rsidRPr="0005744C">
        <w:rPr>
          <w:rFonts w:ascii="Arial" w:hAnsi="Arial" w:cs="Arial"/>
          <w:bCs/>
        </w:rPr>
        <w:t>blickten auf das vergangene (Geschäfts-)Jahr der GEPA zurück und gaben einen Ausblick auf zukünftige Entwicklungen. Durch die Veranstaltung führte GEPA-Pressesprecherin Barbara Schimmelpfennig (</w:t>
      </w:r>
      <w:r w:rsidR="006252F0" w:rsidRPr="0005744C">
        <w:rPr>
          <w:rFonts w:ascii="Arial" w:hAnsi="Arial" w:cs="Arial"/>
          <w:bCs/>
        </w:rPr>
        <w:t>Mitte</w:t>
      </w:r>
      <w:r w:rsidRPr="0005744C">
        <w:rPr>
          <w:rFonts w:ascii="Arial" w:hAnsi="Arial" w:cs="Arial"/>
          <w:bCs/>
        </w:rPr>
        <w:t xml:space="preserve">). Der Livestream der Jahrespressekonferenz kann auf </w:t>
      </w:r>
      <w:hyperlink r:id="rId8" w:history="1">
        <w:r w:rsidR="00F820BF" w:rsidRPr="0005744C">
          <w:rPr>
            <w:rStyle w:val="Hyperlink"/>
            <w:rFonts w:ascii="Arial" w:hAnsi="Arial" w:cs="Arial"/>
            <w:bCs/>
          </w:rPr>
          <w:t>www.gepa.de/jahres-pk-2024</w:t>
        </w:r>
      </w:hyperlink>
      <w:r w:rsidR="00F820BF" w:rsidRPr="0005744C">
        <w:rPr>
          <w:rFonts w:ascii="Arial" w:hAnsi="Arial" w:cs="Arial"/>
          <w:bCs/>
        </w:rPr>
        <w:t xml:space="preserve"> </w:t>
      </w:r>
      <w:r w:rsidRPr="0005744C">
        <w:rPr>
          <w:rFonts w:ascii="Arial" w:hAnsi="Arial" w:cs="Arial"/>
          <w:bCs/>
        </w:rPr>
        <w:t>weiterhin in voller Länge angesehen werden.</w:t>
      </w:r>
    </w:p>
    <w:p w14:paraId="46F7574E" w14:textId="77777777" w:rsidR="001D56B7" w:rsidRPr="0005744C" w:rsidRDefault="001D56B7" w:rsidP="001D56B7">
      <w:pPr>
        <w:rPr>
          <w:rFonts w:ascii="Arial" w:hAnsi="Arial" w:cs="Arial"/>
          <w:bCs/>
        </w:rPr>
      </w:pPr>
    </w:p>
    <w:p w14:paraId="0B7F5CBA" w14:textId="7BC9367B" w:rsidR="001D56B7" w:rsidRPr="0005744C" w:rsidRDefault="001D56B7" w:rsidP="001D56B7">
      <w:pPr>
        <w:rPr>
          <w:rFonts w:ascii="Arial" w:hAnsi="Arial" w:cs="Arial"/>
          <w:bCs/>
          <w:lang w:val="en-US"/>
        </w:rPr>
      </w:pPr>
      <w:r w:rsidRPr="0005744C">
        <w:rPr>
          <w:rFonts w:ascii="Arial" w:hAnsi="Arial" w:cs="Arial"/>
          <w:bCs/>
          <w:lang w:val="en-US"/>
        </w:rPr>
        <w:t>Foto: GEPA – The Fair Trade Company / A. Fischer</w:t>
      </w:r>
    </w:p>
    <w:p w14:paraId="332CC2A4" w14:textId="713C0F35" w:rsidR="001D56B7" w:rsidRPr="0005744C" w:rsidRDefault="001D56B7" w:rsidP="001D56B7">
      <w:pPr>
        <w:rPr>
          <w:rFonts w:ascii="Arial" w:hAnsi="Arial" w:cs="Arial"/>
          <w:bCs/>
        </w:rPr>
      </w:pPr>
      <w:r w:rsidRPr="0005744C">
        <w:rPr>
          <w:rFonts w:ascii="Arial" w:hAnsi="Arial" w:cs="Arial"/>
        </w:rPr>
        <w:t>____________________________________________________________</w:t>
      </w:r>
    </w:p>
    <w:p w14:paraId="357797EA" w14:textId="77777777" w:rsidR="001D56B7" w:rsidRPr="0005744C" w:rsidRDefault="001D56B7" w:rsidP="001D56B7">
      <w:pPr>
        <w:rPr>
          <w:rFonts w:ascii="Arial" w:hAnsi="Arial" w:cs="Arial"/>
          <w:bCs/>
        </w:rPr>
      </w:pPr>
    </w:p>
    <w:p w14:paraId="0B0B8473" w14:textId="249AF370" w:rsidR="006252F0" w:rsidRPr="0005744C" w:rsidRDefault="006252F0" w:rsidP="006252F0">
      <w:pPr>
        <w:rPr>
          <w:rFonts w:ascii="Arial" w:hAnsi="Arial" w:cs="Arial"/>
          <w:b/>
        </w:rPr>
      </w:pPr>
      <w:r w:rsidRPr="0005744C">
        <w:rPr>
          <w:rFonts w:ascii="Arial" w:hAnsi="Arial" w:cs="Arial"/>
          <w:b/>
        </w:rPr>
        <w:t>0</w:t>
      </w:r>
      <w:r w:rsidR="00FE39E0" w:rsidRPr="0005744C">
        <w:rPr>
          <w:rFonts w:ascii="Arial" w:hAnsi="Arial" w:cs="Arial"/>
          <w:b/>
        </w:rPr>
        <w:t>2</w:t>
      </w:r>
      <w:r w:rsidRPr="0005744C">
        <w:rPr>
          <w:rFonts w:ascii="Arial" w:hAnsi="Arial" w:cs="Arial"/>
          <w:b/>
        </w:rPr>
        <w:t xml:space="preserve"> Gruppenbild GEPA Jahres-PK (hoch)</w:t>
      </w:r>
    </w:p>
    <w:p w14:paraId="53E4E2E1" w14:textId="77777777" w:rsidR="006252F0" w:rsidRPr="0005744C" w:rsidRDefault="006252F0" w:rsidP="006252F0">
      <w:pPr>
        <w:rPr>
          <w:rFonts w:ascii="Arial" w:hAnsi="Arial" w:cs="Arial"/>
          <w:bCs/>
        </w:rPr>
      </w:pPr>
    </w:p>
    <w:p w14:paraId="0EE0A6EF" w14:textId="26B11B8E" w:rsidR="006252F0" w:rsidRPr="0005744C" w:rsidRDefault="006252F0" w:rsidP="006252F0">
      <w:pPr>
        <w:rPr>
          <w:rFonts w:ascii="Arial" w:hAnsi="Arial" w:cs="Arial"/>
          <w:bCs/>
        </w:rPr>
      </w:pPr>
      <w:r w:rsidRPr="0005744C">
        <w:rPr>
          <w:rFonts w:ascii="Arial" w:hAnsi="Arial" w:cs="Arial"/>
          <w:bCs/>
        </w:rPr>
        <w:t xml:space="preserve">Matthias Kroth (Kaufmännischer Geschäftsführer, links), Peter Schaumberger (Geschäftsführer Marke und Vertrieb, 2.v.r.) sowie Andrea Fütterer (Leiterin Abteilung Grundsatz und Politik, rechts) und Alexandra Bleuel (Sortimentsmanagerin Lebensmittel, 2.v.l.) blickten auf das vergangene (Geschäfts-)Jahr der GEPA zurück und gaben einen Ausblick auf zukünftige Entwicklungen. Durch die Veranstaltung führte GEPA-Pressesprecherin Barbara Schimmelpfennig (Mitte). Der Livestream der Jahrespressekonferenz kann auf </w:t>
      </w:r>
      <w:hyperlink r:id="rId9" w:history="1">
        <w:r w:rsidRPr="0005744C">
          <w:rPr>
            <w:rStyle w:val="Hyperlink"/>
            <w:rFonts w:ascii="Arial" w:hAnsi="Arial" w:cs="Arial"/>
            <w:bCs/>
          </w:rPr>
          <w:t>www.gepa.de/jahres-pk-2024</w:t>
        </w:r>
      </w:hyperlink>
      <w:r w:rsidRPr="0005744C">
        <w:rPr>
          <w:rFonts w:ascii="Arial" w:hAnsi="Arial" w:cs="Arial"/>
          <w:bCs/>
        </w:rPr>
        <w:t xml:space="preserve"> weiterhin in voller Länge angesehen werden.</w:t>
      </w:r>
    </w:p>
    <w:p w14:paraId="5B70E674" w14:textId="77777777" w:rsidR="006252F0" w:rsidRPr="0005744C" w:rsidRDefault="006252F0" w:rsidP="006252F0">
      <w:pPr>
        <w:rPr>
          <w:rFonts w:ascii="Arial" w:hAnsi="Arial" w:cs="Arial"/>
          <w:bCs/>
        </w:rPr>
      </w:pPr>
    </w:p>
    <w:p w14:paraId="1545E2DC" w14:textId="77777777" w:rsidR="006252F0" w:rsidRPr="0005744C" w:rsidRDefault="006252F0" w:rsidP="006252F0">
      <w:pPr>
        <w:rPr>
          <w:rFonts w:ascii="Arial" w:hAnsi="Arial" w:cs="Arial"/>
          <w:bCs/>
          <w:lang w:val="en-US"/>
        </w:rPr>
      </w:pPr>
      <w:r w:rsidRPr="0005744C">
        <w:rPr>
          <w:rFonts w:ascii="Arial" w:hAnsi="Arial" w:cs="Arial"/>
          <w:bCs/>
          <w:lang w:val="en-US"/>
        </w:rPr>
        <w:t>Foto: GEPA – The Fair Trade Company / A. Fischer</w:t>
      </w:r>
    </w:p>
    <w:p w14:paraId="351CC8EC" w14:textId="77777777" w:rsidR="006252F0" w:rsidRPr="0005744C" w:rsidRDefault="006252F0" w:rsidP="006252F0">
      <w:pPr>
        <w:rPr>
          <w:rFonts w:ascii="Arial" w:hAnsi="Arial" w:cs="Arial"/>
          <w:bCs/>
        </w:rPr>
      </w:pPr>
      <w:r w:rsidRPr="0005744C">
        <w:rPr>
          <w:rFonts w:ascii="Arial" w:hAnsi="Arial" w:cs="Arial"/>
        </w:rPr>
        <w:t>____________________________________________________________</w:t>
      </w:r>
    </w:p>
    <w:p w14:paraId="0445F66E" w14:textId="77777777" w:rsidR="006252F0" w:rsidRPr="0005744C" w:rsidRDefault="006252F0" w:rsidP="004520EC">
      <w:pPr>
        <w:rPr>
          <w:rFonts w:ascii="Arial" w:hAnsi="Arial" w:cs="Arial"/>
          <w:b/>
        </w:rPr>
      </w:pPr>
    </w:p>
    <w:p w14:paraId="2C863C99" w14:textId="47CA96B4" w:rsidR="004520EC" w:rsidRPr="0005744C" w:rsidRDefault="00F10602" w:rsidP="004520EC">
      <w:pPr>
        <w:rPr>
          <w:rFonts w:ascii="Arial" w:hAnsi="Arial" w:cs="Arial"/>
          <w:b/>
        </w:rPr>
      </w:pPr>
      <w:r w:rsidRPr="0005744C">
        <w:rPr>
          <w:rFonts w:ascii="Arial" w:hAnsi="Arial" w:cs="Arial"/>
          <w:b/>
        </w:rPr>
        <w:lastRenderedPageBreak/>
        <w:t>0</w:t>
      </w:r>
      <w:r w:rsidR="00FE39E0" w:rsidRPr="0005744C">
        <w:rPr>
          <w:rFonts w:ascii="Arial" w:hAnsi="Arial" w:cs="Arial"/>
          <w:b/>
        </w:rPr>
        <w:t>3</w:t>
      </w:r>
      <w:r w:rsidRPr="0005744C">
        <w:rPr>
          <w:rFonts w:ascii="Arial" w:hAnsi="Arial" w:cs="Arial"/>
          <w:b/>
        </w:rPr>
        <w:t xml:space="preserve"> </w:t>
      </w:r>
      <w:r w:rsidR="00F820BF" w:rsidRPr="0005744C">
        <w:rPr>
          <w:rFonts w:ascii="Arial" w:hAnsi="Arial" w:cs="Arial"/>
          <w:b/>
        </w:rPr>
        <w:t xml:space="preserve">Arianny </w:t>
      </w:r>
      <w:r w:rsidR="00837F75" w:rsidRPr="0005744C">
        <w:rPr>
          <w:rFonts w:ascii="Arial" w:hAnsi="Arial" w:cs="Arial"/>
          <w:b/>
        </w:rPr>
        <w:t xml:space="preserve">Holguin </w:t>
      </w:r>
      <w:r w:rsidR="00F820BF" w:rsidRPr="0005744C">
        <w:rPr>
          <w:rFonts w:ascii="Arial" w:hAnsi="Arial" w:cs="Arial"/>
          <w:b/>
        </w:rPr>
        <w:t>(COOPROAGRO) mit Kakaoschote</w:t>
      </w:r>
      <w:r w:rsidR="00837F75" w:rsidRPr="0005744C">
        <w:rPr>
          <w:rFonts w:ascii="Arial" w:hAnsi="Arial" w:cs="Arial"/>
          <w:b/>
        </w:rPr>
        <w:t xml:space="preserve"> (Tochter einer Kakaobäuer*innenfamilie)</w:t>
      </w:r>
    </w:p>
    <w:p w14:paraId="34CF84D0" w14:textId="77777777" w:rsidR="004520EC" w:rsidRPr="0005744C" w:rsidRDefault="004520EC" w:rsidP="004520EC">
      <w:pPr>
        <w:rPr>
          <w:rFonts w:ascii="Arial" w:hAnsi="Arial" w:cs="Arial"/>
          <w:b/>
        </w:rPr>
      </w:pPr>
    </w:p>
    <w:p w14:paraId="5852467F" w14:textId="36C50442" w:rsidR="003100C6" w:rsidRPr="0005744C" w:rsidRDefault="003100C6" w:rsidP="003100C6">
      <w:pPr>
        <w:rPr>
          <w:rFonts w:ascii="Arial" w:hAnsi="Arial" w:cs="Arial"/>
        </w:rPr>
      </w:pPr>
      <w:r w:rsidRPr="0005744C">
        <w:rPr>
          <w:rFonts w:ascii="Arial" w:hAnsi="Arial" w:cs="Arial"/>
        </w:rPr>
        <w:t>Am 14.05.2024 hat das Fair Trade-Unternehmen GEPA aus Wuppertal seine Jahres-Pressekonferenz als Livestream abgehalten. Neben einem Rückblick auf das Geschäftsjahr 2023 hat die GEPA gezeigt, wie der Faire Handel vor Ort wirkt. Zum Beispiel bei ihrem Handelspartner COOPROAGRO in der Dominikanischen Republik. Von dort bezieht die GEPA ihren hochwertigen, zu 100 Prozent biologisch angebauten Kakao für ihr neues Riegelsortiment.</w:t>
      </w:r>
      <w:r w:rsidR="003F4120" w:rsidRPr="0005744C">
        <w:rPr>
          <w:rFonts w:ascii="Arial" w:hAnsi="Arial" w:cs="Arial"/>
        </w:rPr>
        <w:t xml:space="preserve"> Die Lieferkette lässt sich von der Kakaobohne bis zum Riegel transparent zurückverfolgen.</w:t>
      </w:r>
    </w:p>
    <w:p w14:paraId="26975FFE" w14:textId="77777777" w:rsidR="004520EC" w:rsidRPr="0005744C" w:rsidRDefault="004520EC" w:rsidP="004520EC">
      <w:pPr>
        <w:rPr>
          <w:rFonts w:ascii="Arial" w:hAnsi="Arial" w:cs="Arial"/>
        </w:rPr>
      </w:pPr>
    </w:p>
    <w:p w14:paraId="184A652C" w14:textId="3753A4A0" w:rsidR="004520EC" w:rsidRPr="0005744C" w:rsidRDefault="004520EC" w:rsidP="004520EC">
      <w:pPr>
        <w:rPr>
          <w:rFonts w:ascii="Arial" w:hAnsi="Arial" w:cs="Arial"/>
          <w:lang w:val="en-US"/>
        </w:rPr>
      </w:pPr>
      <w:r w:rsidRPr="0005744C">
        <w:rPr>
          <w:rFonts w:ascii="Arial" w:hAnsi="Arial" w:cs="Arial"/>
          <w:lang w:val="en-US"/>
        </w:rPr>
        <w:t>Foto: GEPA – The Fair Trade Company</w:t>
      </w:r>
    </w:p>
    <w:p w14:paraId="791810EA" w14:textId="77777777" w:rsidR="004520EC" w:rsidRPr="0005744C" w:rsidRDefault="004520EC" w:rsidP="004520EC">
      <w:pPr>
        <w:rPr>
          <w:rFonts w:ascii="Arial" w:hAnsi="Arial" w:cs="Arial"/>
        </w:rPr>
      </w:pPr>
      <w:r w:rsidRPr="0005744C">
        <w:rPr>
          <w:rFonts w:ascii="Arial" w:hAnsi="Arial" w:cs="Arial"/>
        </w:rPr>
        <w:t>____________________________________________________________</w:t>
      </w:r>
    </w:p>
    <w:p w14:paraId="65D80D61" w14:textId="77777777" w:rsidR="004520EC" w:rsidRPr="0005744C" w:rsidRDefault="004520EC" w:rsidP="005267F0">
      <w:pPr>
        <w:jc w:val="both"/>
        <w:rPr>
          <w:rFonts w:ascii="Arial" w:hAnsi="Arial" w:cs="Arial"/>
          <w:b/>
        </w:rPr>
      </w:pPr>
    </w:p>
    <w:p w14:paraId="7BA6D802" w14:textId="3903A93F" w:rsidR="00F820BF" w:rsidRPr="0005744C" w:rsidRDefault="00F10602" w:rsidP="00F820BF">
      <w:pPr>
        <w:rPr>
          <w:rFonts w:ascii="Arial" w:hAnsi="Arial" w:cs="Arial"/>
          <w:b/>
        </w:rPr>
      </w:pPr>
      <w:r w:rsidRPr="0005744C">
        <w:rPr>
          <w:rFonts w:ascii="Arial" w:hAnsi="Arial" w:cs="Arial"/>
          <w:b/>
        </w:rPr>
        <w:t>0</w:t>
      </w:r>
      <w:r w:rsidR="00FE39E0" w:rsidRPr="0005744C">
        <w:rPr>
          <w:rFonts w:ascii="Arial" w:hAnsi="Arial" w:cs="Arial"/>
          <w:b/>
        </w:rPr>
        <w:t>4</w:t>
      </w:r>
      <w:r w:rsidRPr="0005744C">
        <w:rPr>
          <w:rFonts w:ascii="Arial" w:hAnsi="Arial" w:cs="Arial"/>
          <w:b/>
        </w:rPr>
        <w:t xml:space="preserve"> </w:t>
      </w:r>
      <w:r w:rsidR="00F820BF" w:rsidRPr="0005744C">
        <w:rPr>
          <w:rFonts w:ascii="Arial" w:hAnsi="Arial" w:cs="Arial"/>
          <w:b/>
        </w:rPr>
        <w:t xml:space="preserve">Arianny </w:t>
      </w:r>
      <w:r w:rsidR="00837F75" w:rsidRPr="0005744C">
        <w:rPr>
          <w:rFonts w:ascii="Arial" w:hAnsi="Arial" w:cs="Arial"/>
          <w:b/>
        </w:rPr>
        <w:t xml:space="preserve">Holguin </w:t>
      </w:r>
      <w:r w:rsidR="00F820BF" w:rsidRPr="0005744C">
        <w:rPr>
          <w:rFonts w:ascii="Arial" w:hAnsi="Arial" w:cs="Arial"/>
          <w:b/>
        </w:rPr>
        <w:t>(COOPROAGRO) mit GEPA-Schokoriegel</w:t>
      </w:r>
      <w:r w:rsidR="00837F75" w:rsidRPr="0005744C">
        <w:rPr>
          <w:rFonts w:ascii="Arial" w:hAnsi="Arial" w:cs="Arial"/>
          <w:b/>
        </w:rPr>
        <w:t xml:space="preserve"> (Tochter einer Kakaobäuer*innenfamilie)</w:t>
      </w:r>
    </w:p>
    <w:p w14:paraId="18742B3F" w14:textId="77777777" w:rsidR="005267F0" w:rsidRPr="0005744C" w:rsidRDefault="005267F0" w:rsidP="005267F0">
      <w:pPr>
        <w:rPr>
          <w:rFonts w:ascii="Arial" w:hAnsi="Arial" w:cs="Arial"/>
        </w:rPr>
      </w:pPr>
    </w:p>
    <w:p w14:paraId="3BABDB31" w14:textId="43D5DC34" w:rsidR="005267F0" w:rsidRPr="0005744C" w:rsidRDefault="004654CB" w:rsidP="005267F0">
      <w:pPr>
        <w:rPr>
          <w:rFonts w:ascii="Arial" w:hAnsi="Arial" w:cs="Arial"/>
        </w:rPr>
      </w:pPr>
      <w:r w:rsidRPr="0005744C">
        <w:rPr>
          <w:rFonts w:ascii="Arial" w:hAnsi="Arial" w:cs="Arial"/>
        </w:rPr>
        <w:t>Am 1</w:t>
      </w:r>
      <w:r w:rsidR="003100C6" w:rsidRPr="0005744C">
        <w:rPr>
          <w:rFonts w:ascii="Arial" w:hAnsi="Arial" w:cs="Arial"/>
        </w:rPr>
        <w:t>4</w:t>
      </w:r>
      <w:r w:rsidRPr="0005744C">
        <w:rPr>
          <w:rFonts w:ascii="Arial" w:hAnsi="Arial" w:cs="Arial"/>
        </w:rPr>
        <w:t>.05.202</w:t>
      </w:r>
      <w:r w:rsidR="003100C6" w:rsidRPr="0005744C">
        <w:rPr>
          <w:rFonts w:ascii="Arial" w:hAnsi="Arial" w:cs="Arial"/>
        </w:rPr>
        <w:t>4</w:t>
      </w:r>
      <w:r w:rsidRPr="0005744C">
        <w:rPr>
          <w:rFonts w:ascii="Arial" w:hAnsi="Arial" w:cs="Arial"/>
        </w:rPr>
        <w:t xml:space="preserve"> hat d</w:t>
      </w:r>
      <w:r w:rsidR="005267F0" w:rsidRPr="0005744C">
        <w:rPr>
          <w:rFonts w:ascii="Arial" w:hAnsi="Arial" w:cs="Arial"/>
        </w:rPr>
        <w:t xml:space="preserve">as Fair Trade-Unternehmen GEPA aus Wuppertal </w:t>
      </w:r>
      <w:r w:rsidRPr="0005744C">
        <w:rPr>
          <w:rFonts w:ascii="Arial" w:hAnsi="Arial" w:cs="Arial"/>
        </w:rPr>
        <w:t>seine</w:t>
      </w:r>
      <w:r w:rsidR="005267F0" w:rsidRPr="0005744C">
        <w:rPr>
          <w:rFonts w:ascii="Arial" w:hAnsi="Arial" w:cs="Arial"/>
        </w:rPr>
        <w:t xml:space="preserve"> Jahres</w:t>
      </w:r>
      <w:r w:rsidR="00DF6B09" w:rsidRPr="0005744C">
        <w:rPr>
          <w:rFonts w:ascii="Arial" w:hAnsi="Arial" w:cs="Arial"/>
        </w:rPr>
        <w:t>-P</w:t>
      </w:r>
      <w:r w:rsidR="005267F0" w:rsidRPr="0005744C">
        <w:rPr>
          <w:rFonts w:ascii="Arial" w:hAnsi="Arial" w:cs="Arial"/>
        </w:rPr>
        <w:t xml:space="preserve">ressekonferenz </w:t>
      </w:r>
      <w:r w:rsidRPr="0005744C">
        <w:rPr>
          <w:rFonts w:ascii="Arial" w:hAnsi="Arial" w:cs="Arial"/>
        </w:rPr>
        <w:t>als Livestream abgehalten</w:t>
      </w:r>
      <w:r w:rsidR="005267F0" w:rsidRPr="0005744C">
        <w:rPr>
          <w:rFonts w:ascii="Arial" w:hAnsi="Arial" w:cs="Arial"/>
        </w:rPr>
        <w:t>. Neben einem Rückblick auf das Geschäftsjahr 202</w:t>
      </w:r>
      <w:r w:rsidR="003100C6" w:rsidRPr="0005744C">
        <w:rPr>
          <w:rFonts w:ascii="Arial" w:hAnsi="Arial" w:cs="Arial"/>
        </w:rPr>
        <w:t>3</w:t>
      </w:r>
      <w:r w:rsidR="005267F0" w:rsidRPr="0005744C">
        <w:rPr>
          <w:rFonts w:ascii="Arial" w:hAnsi="Arial" w:cs="Arial"/>
        </w:rPr>
        <w:t xml:space="preserve"> </w:t>
      </w:r>
      <w:r w:rsidRPr="0005744C">
        <w:rPr>
          <w:rFonts w:ascii="Arial" w:hAnsi="Arial" w:cs="Arial"/>
        </w:rPr>
        <w:t>hat</w:t>
      </w:r>
      <w:r w:rsidR="005267F0" w:rsidRPr="0005744C">
        <w:rPr>
          <w:rFonts w:ascii="Arial" w:hAnsi="Arial" w:cs="Arial"/>
        </w:rPr>
        <w:t xml:space="preserve"> die GEPA </w:t>
      </w:r>
      <w:r w:rsidRPr="0005744C">
        <w:rPr>
          <w:rFonts w:ascii="Arial" w:hAnsi="Arial" w:cs="Arial"/>
        </w:rPr>
        <w:t>gezeigt</w:t>
      </w:r>
      <w:r w:rsidR="005267F0" w:rsidRPr="0005744C">
        <w:rPr>
          <w:rFonts w:ascii="Arial" w:hAnsi="Arial" w:cs="Arial"/>
        </w:rPr>
        <w:t xml:space="preserve">, wie der Faire Handel vor Ort </w:t>
      </w:r>
      <w:r w:rsidRPr="0005744C">
        <w:rPr>
          <w:rFonts w:ascii="Arial" w:hAnsi="Arial" w:cs="Arial"/>
        </w:rPr>
        <w:t>w</w:t>
      </w:r>
      <w:r w:rsidR="005267F0" w:rsidRPr="0005744C">
        <w:rPr>
          <w:rFonts w:ascii="Arial" w:hAnsi="Arial" w:cs="Arial"/>
        </w:rPr>
        <w:t>irk</w:t>
      </w:r>
      <w:r w:rsidRPr="0005744C">
        <w:rPr>
          <w:rFonts w:ascii="Arial" w:hAnsi="Arial" w:cs="Arial"/>
        </w:rPr>
        <w:t>t</w:t>
      </w:r>
      <w:r w:rsidR="005267F0" w:rsidRPr="0005744C">
        <w:rPr>
          <w:rFonts w:ascii="Arial" w:hAnsi="Arial" w:cs="Arial"/>
        </w:rPr>
        <w:t xml:space="preserve">. Zum Beispiel bei </w:t>
      </w:r>
      <w:r w:rsidR="003100C6" w:rsidRPr="0005744C">
        <w:rPr>
          <w:rFonts w:ascii="Arial" w:hAnsi="Arial" w:cs="Arial"/>
        </w:rPr>
        <w:t>ihrem Handelspartner COOPROAGRO in der Dominikanischen Republik</w:t>
      </w:r>
      <w:r w:rsidR="005267F0" w:rsidRPr="0005744C">
        <w:rPr>
          <w:rFonts w:ascii="Arial" w:hAnsi="Arial" w:cs="Arial"/>
        </w:rPr>
        <w:t xml:space="preserve">. </w:t>
      </w:r>
      <w:r w:rsidR="003100C6" w:rsidRPr="0005744C">
        <w:rPr>
          <w:rFonts w:ascii="Arial" w:hAnsi="Arial" w:cs="Arial"/>
        </w:rPr>
        <w:t>Von dort bezieht die GEPA ihren hochwertigen, zu 100 Prozent biologisch angebauten Kakao für ihr neues Riegelsortiment.</w:t>
      </w:r>
      <w:r w:rsidR="003F4120" w:rsidRPr="0005744C">
        <w:rPr>
          <w:rFonts w:ascii="Arial" w:hAnsi="Arial" w:cs="Arial"/>
        </w:rPr>
        <w:t xml:space="preserve"> Die Lieferkette lässt sich von der Kakaobohne bis zum Riegel transparent zurückverfolgen.</w:t>
      </w:r>
    </w:p>
    <w:p w14:paraId="4B04AF55" w14:textId="77777777" w:rsidR="005267F0" w:rsidRPr="0005744C" w:rsidRDefault="005267F0" w:rsidP="005267F0">
      <w:pPr>
        <w:rPr>
          <w:rFonts w:ascii="Arial" w:hAnsi="Arial" w:cs="Arial"/>
        </w:rPr>
      </w:pPr>
    </w:p>
    <w:p w14:paraId="1D63673A" w14:textId="77777777" w:rsidR="00F820BF" w:rsidRPr="0005744C" w:rsidRDefault="00F820BF" w:rsidP="00F820BF">
      <w:pPr>
        <w:rPr>
          <w:rFonts w:ascii="Arial" w:hAnsi="Arial" w:cs="Arial"/>
          <w:lang w:val="en-US"/>
        </w:rPr>
      </w:pPr>
      <w:r w:rsidRPr="0005744C">
        <w:rPr>
          <w:rFonts w:ascii="Arial" w:hAnsi="Arial" w:cs="Arial"/>
          <w:lang w:val="en-US"/>
        </w:rPr>
        <w:t>Foto: GEPA – The Fair Trade Company</w:t>
      </w:r>
    </w:p>
    <w:p w14:paraId="46617F6F" w14:textId="185DD4E6" w:rsidR="00A74D44" w:rsidRPr="0005744C" w:rsidRDefault="00A74D44" w:rsidP="00A74D44">
      <w:pPr>
        <w:rPr>
          <w:rFonts w:ascii="Arial" w:hAnsi="Arial" w:cs="Arial"/>
        </w:rPr>
      </w:pPr>
      <w:r w:rsidRPr="0005744C">
        <w:rPr>
          <w:rFonts w:ascii="Arial" w:hAnsi="Arial" w:cs="Arial"/>
        </w:rPr>
        <w:t>____________________________________________________________</w:t>
      </w:r>
    </w:p>
    <w:p w14:paraId="19B02FE1" w14:textId="77777777" w:rsidR="00F10602" w:rsidRPr="0005744C" w:rsidRDefault="00F10602" w:rsidP="00A74D44">
      <w:pPr>
        <w:rPr>
          <w:rFonts w:ascii="Arial" w:hAnsi="Arial" w:cs="Arial"/>
        </w:rPr>
      </w:pPr>
    </w:p>
    <w:p w14:paraId="649B032F" w14:textId="4F3B8BBE" w:rsidR="00F10602" w:rsidRPr="0005744C" w:rsidRDefault="00F10602" w:rsidP="00F10602">
      <w:pPr>
        <w:rPr>
          <w:rFonts w:ascii="Arial" w:hAnsi="Arial" w:cs="Arial"/>
          <w:b/>
        </w:rPr>
      </w:pPr>
      <w:r w:rsidRPr="0005744C">
        <w:rPr>
          <w:rFonts w:ascii="Arial" w:hAnsi="Arial" w:cs="Arial"/>
          <w:b/>
        </w:rPr>
        <w:t>0</w:t>
      </w:r>
      <w:r w:rsidR="00FE39E0" w:rsidRPr="0005744C">
        <w:rPr>
          <w:rFonts w:ascii="Arial" w:hAnsi="Arial" w:cs="Arial"/>
          <w:b/>
        </w:rPr>
        <w:t>5</w:t>
      </w:r>
      <w:r w:rsidRPr="0005744C">
        <w:rPr>
          <w:rFonts w:ascii="Arial" w:hAnsi="Arial" w:cs="Arial"/>
          <w:b/>
        </w:rPr>
        <w:t xml:space="preserve"> Arianny Holguin (COOPROAGRO) beißt in GEPA-Schokoriegel (Tochter einer Kakaobäuer*innenfamilie)</w:t>
      </w:r>
    </w:p>
    <w:p w14:paraId="29D616BD" w14:textId="77777777" w:rsidR="00F10602" w:rsidRPr="0005744C" w:rsidRDefault="00F10602" w:rsidP="00F10602">
      <w:pPr>
        <w:rPr>
          <w:rFonts w:ascii="Arial" w:hAnsi="Arial" w:cs="Arial"/>
        </w:rPr>
      </w:pPr>
    </w:p>
    <w:p w14:paraId="15332362" w14:textId="77777777" w:rsidR="00F10602" w:rsidRPr="0005744C" w:rsidRDefault="00F10602" w:rsidP="00F10602">
      <w:pPr>
        <w:rPr>
          <w:rFonts w:ascii="Arial" w:hAnsi="Arial" w:cs="Arial"/>
        </w:rPr>
      </w:pPr>
      <w:r w:rsidRPr="0005744C">
        <w:rPr>
          <w:rFonts w:ascii="Arial" w:hAnsi="Arial" w:cs="Arial"/>
        </w:rPr>
        <w:t>Am 14.05.2024 hat das Fair Trade-Unternehmen GEPA aus Wuppertal seine Jahres-Pressekonferenz als Livestream abgehalten. Neben einem Rückblick auf das Geschäftsjahr 2023 hat die GEPA gezeigt, wie der Faire Handel vor Ort wirkt. Zum Beispiel bei ihrem Handelspartner COOPROAGRO in der Dominikanischen Republik. Von dort bezieht die GEPA ihren hochwertigen, zu 100 Prozent biologisch angebauten Kakao für ihr neues Riegelsortiment. Die Lieferkette lässt sich von der Kakaobohne bis zum Riegel transparent zurückverfolgen.</w:t>
      </w:r>
    </w:p>
    <w:p w14:paraId="65E12E75" w14:textId="77777777" w:rsidR="00F10602" w:rsidRPr="0005744C" w:rsidRDefault="00F10602" w:rsidP="00F10602">
      <w:pPr>
        <w:rPr>
          <w:rFonts w:ascii="Arial" w:hAnsi="Arial" w:cs="Arial"/>
        </w:rPr>
      </w:pPr>
    </w:p>
    <w:p w14:paraId="0AC01FC4" w14:textId="77777777" w:rsidR="00F10602" w:rsidRPr="0005744C" w:rsidRDefault="00F10602" w:rsidP="00F10602">
      <w:pPr>
        <w:rPr>
          <w:rFonts w:ascii="Arial" w:hAnsi="Arial" w:cs="Arial"/>
          <w:lang w:val="en-US"/>
        </w:rPr>
      </w:pPr>
      <w:r w:rsidRPr="0005744C">
        <w:rPr>
          <w:rFonts w:ascii="Arial" w:hAnsi="Arial" w:cs="Arial"/>
          <w:lang w:val="en-US"/>
        </w:rPr>
        <w:t>Foto: GEPA – The Fair Trade Company</w:t>
      </w:r>
    </w:p>
    <w:p w14:paraId="078F4CD7" w14:textId="77777777" w:rsidR="00F10602" w:rsidRPr="0005744C" w:rsidRDefault="00F10602" w:rsidP="00F10602">
      <w:pPr>
        <w:rPr>
          <w:rFonts w:ascii="Arial" w:hAnsi="Arial" w:cs="Arial"/>
        </w:rPr>
      </w:pPr>
      <w:r w:rsidRPr="0005744C">
        <w:rPr>
          <w:rFonts w:ascii="Arial" w:hAnsi="Arial" w:cs="Arial"/>
        </w:rPr>
        <w:t>____________________________________________________________</w:t>
      </w:r>
    </w:p>
    <w:p w14:paraId="01B87F74" w14:textId="77777777" w:rsidR="00084EC4" w:rsidRPr="0005744C" w:rsidRDefault="00084EC4" w:rsidP="004520EC">
      <w:pPr>
        <w:rPr>
          <w:rFonts w:ascii="Arial" w:hAnsi="Arial" w:cs="Arial"/>
          <w:b/>
        </w:rPr>
      </w:pPr>
    </w:p>
    <w:p w14:paraId="5507C998" w14:textId="77777777" w:rsidR="0005744C" w:rsidRPr="0005744C" w:rsidRDefault="0005744C" w:rsidP="004520EC">
      <w:pPr>
        <w:rPr>
          <w:rFonts w:ascii="Arial" w:hAnsi="Arial" w:cs="Arial"/>
          <w:b/>
        </w:rPr>
      </w:pPr>
    </w:p>
    <w:p w14:paraId="3BC9EF37" w14:textId="77777777" w:rsidR="0005744C" w:rsidRPr="0005744C" w:rsidRDefault="0005744C" w:rsidP="004520EC">
      <w:pPr>
        <w:rPr>
          <w:rFonts w:ascii="Arial" w:hAnsi="Arial" w:cs="Arial"/>
          <w:b/>
        </w:rPr>
      </w:pPr>
    </w:p>
    <w:p w14:paraId="69F4BAD5" w14:textId="77777777" w:rsidR="0005744C" w:rsidRPr="0005744C" w:rsidRDefault="0005744C" w:rsidP="004520EC">
      <w:pPr>
        <w:rPr>
          <w:rFonts w:ascii="Arial" w:hAnsi="Arial" w:cs="Arial"/>
          <w:b/>
        </w:rPr>
      </w:pPr>
    </w:p>
    <w:p w14:paraId="4605DA62" w14:textId="77777777" w:rsidR="0005744C" w:rsidRPr="0005744C" w:rsidRDefault="0005744C" w:rsidP="004520EC">
      <w:pPr>
        <w:rPr>
          <w:rFonts w:ascii="Arial" w:hAnsi="Arial" w:cs="Arial"/>
          <w:b/>
        </w:rPr>
      </w:pPr>
    </w:p>
    <w:p w14:paraId="74036958" w14:textId="6CB06454" w:rsidR="004520EC" w:rsidRPr="0005744C" w:rsidRDefault="00F10602" w:rsidP="004520EC">
      <w:pPr>
        <w:rPr>
          <w:rFonts w:ascii="Arial" w:hAnsi="Arial" w:cs="Arial"/>
          <w:b/>
        </w:rPr>
      </w:pPr>
      <w:r w:rsidRPr="0005744C">
        <w:rPr>
          <w:rFonts w:ascii="Arial" w:hAnsi="Arial" w:cs="Arial"/>
          <w:b/>
        </w:rPr>
        <w:lastRenderedPageBreak/>
        <w:t>0</w:t>
      </w:r>
      <w:r w:rsidR="00FE39E0" w:rsidRPr="0005744C">
        <w:rPr>
          <w:rFonts w:ascii="Arial" w:hAnsi="Arial" w:cs="Arial"/>
          <w:b/>
        </w:rPr>
        <w:t>6</w:t>
      </w:r>
      <w:r w:rsidRPr="0005744C">
        <w:rPr>
          <w:rFonts w:ascii="Arial" w:hAnsi="Arial" w:cs="Arial"/>
          <w:b/>
        </w:rPr>
        <w:t xml:space="preserve"> </w:t>
      </w:r>
      <w:r w:rsidR="00784CAF" w:rsidRPr="0005744C">
        <w:rPr>
          <w:rFonts w:ascii="Arial" w:hAnsi="Arial" w:cs="Arial"/>
          <w:b/>
        </w:rPr>
        <w:t>GEPA-Gebäude</w:t>
      </w:r>
    </w:p>
    <w:p w14:paraId="267FEC91" w14:textId="77777777" w:rsidR="00084EC4" w:rsidRPr="0005744C" w:rsidRDefault="00084EC4" w:rsidP="004520EC">
      <w:pPr>
        <w:rPr>
          <w:rFonts w:ascii="Arial" w:hAnsi="Arial" w:cs="Arial"/>
          <w:b/>
        </w:rPr>
      </w:pPr>
    </w:p>
    <w:p w14:paraId="41ED5279" w14:textId="56EAE93A" w:rsidR="004520EC" w:rsidRPr="0005744C" w:rsidRDefault="00784CAF" w:rsidP="004520EC">
      <w:pPr>
        <w:rPr>
          <w:rFonts w:ascii="Arial" w:hAnsi="Arial" w:cs="Arial"/>
        </w:rPr>
      </w:pPr>
      <w:r w:rsidRPr="0005744C">
        <w:rPr>
          <w:rFonts w:ascii="Arial" w:hAnsi="Arial" w:cs="Arial"/>
        </w:rPr>
        <w:t>„Wir hören auch in schwierigen Zeiten nicht auf, in Nachhaltigkeit zu investieren“, erklärte der Kaufmännische Geschäftsführer Matthias Kroth auf der GEPA-Jahrespressekonferenz. „Dazu gehört der Relaunch der Marke GEPA und die Ausstattung des GEPA-Daches mit einer Photovoltaik-Anlage für einen Teil der zukünftigen Stromversorgung, etwa von Elektroautos und E-Bikes“.</w:t>
      </w:r>
    </w:p>
    <w:p w14:paraId="4881CF63" w14:textId="77777777" w:rsidR="004520EC" w:rsidRPr="0005744C" w:rsidRDefault="004520EC" w:rsidP="004520EC">
      <w:pPr>
        <w:rPr>
          <w:rFonts w:ascii="Arial" w:hAnsi="Arial" w:cs="Arial"/>
        </w:rPr>
      </w:pPr>
    </w:p>
    <w:p w14:paraId="36FDE43A" w14:textId="6720F762" w:rsidR="004520EC" w:rsidRPr="0005744C" w:rsidRDefault="004520EC" w:rsidP="004520EC">
      <w:pPr>
        <w:rPr>
          <w:rFonts w:ascii="Arial" w:hAnsi="Arial" w:cs="Arial"/>
          <w:lang w:val="en-US"/>
        </w:rPr>
      </w:pPr>
      <w:r w:rsidRPr="0005744C">
        <w:rPr>
          <w:rFonts w:ascii="Arial" w:hAnsi="Arial" w:cs="Arial"/>
          <w:lang w:val="en-US"/>
        </w:rPr>
        <w:t>Foto: GEPA – The Fair Trade Company</w:t>
      </w:r>
      <w:r w:rsidR="00192180" w:rsidRPr="0005744C">
        <w:rPr>
          <w:rFonts w:ascii="Arial" w:hAnsi="Arial" w:cs="Arial"/>
          <w:lang w:val="en-US"/>
        </w:rPr>
        <w:t xml:space="preserve"> / Prospekt.TV</w:t>
      </w:r>
    </w:p>
    <w:p w14:paraId="4529680D" w14:textId="77777777" w:rsidR="004520EC" w:rsidRPr="0005744C" w:rsidRDefault="004520EC" w:rsidP="004520EC">
      <w:pPr>
        <w:rPr>
          <w:rFonts w:ascii="Arial" w:hAnsi="Arial" w:cs="Arial"/>
        </w:rPr>
      </w:pPr>
      <w:r w:rsidRPr="0005744C">
        <w:rPr>
          <w:rFonts w:ascii="Arial" w:hAnsi="Arial" w:cs="Arial"/>
        </w:rPr>
        <w:t>___________________________________________________________</w:t>
      </w:r>
    </w:p>
    <w:p w14:paraId="40F68327" w14:textId="77777777" w:rsidR="004520EC" w:rsidRPr="0005744C" w:rsidRDefault="004520EC" w:rsidP="00AB563C">
      <w:pPr>
        <w:rPr>
          <w:rFonts w:ascii="Arial" w:hAnsi="Arial" w:cs="Arial"/>
          <w:b/>
          <w:highlight w:val="yellow"/>
        </w:rPr>
      </w:pPr>
    </w:p>
    <w:p w14:paraId="548EBD78" w14:textId="44CC13B4" w:rsidR="00F10602" w:rsidRPr="0005744C" w:rsidRDefault="00F10602" w:rsidP="00F10602">
      <w:pPr>
        <w:rPr>
          <w:rFonts w:ascii="Arial" w:hAnsi="Arial" w:cs="Arial"/>
          <w:b/>
        </w:rPr>
      </w:pPr>
      <w:r w:rsidRPr="0005744C">
        <w:rPr>
          <w:rFonts w:ascii="Arial" w:hAnsi="Arial" w:cs="Arial"/>
          <w:b/>
        </w:rPr>
        <w:t>0</w:t>
      </w:r>
      <w:r w:rsidR="00FE39E0" w:rsidRPr="0005744C">
        <w:rPr>
          <w:rFonts w:ascii="Arial" w:hAnsi="Arial" w:cs="Arial"/>
          <w:b/>
        </w:rPr>
        <w:t>7</w:t>
      </w:r>
      <w:r w:rsidRPr="0005744C">
        <w:rPr>
          <w:rFonts w:ascii="Arial" w:hAnsi="Arial" w:cs="Arial"/>
          <w:b/>
        </w:rPr>
        <w:t xml:space="preserve"> Kampagnenmotiv „Du hast es in der Hand“</w:t>
      </w:r>
    </w:p>
    <w:p w14:paraId="03077CB7" w14:textId="77777777" w:rsidR="00F10602" w:rsidRPr="0005744C" w:rsidRDefault="00F10602" w:rsidP="00F10602">
      <w:pPr>
        <w:rPr>
          <w:rFonts w:ascii="Arial" w:hAnsi="Arial" w:cs="Arial"/>
        </w:rPr>
      </w:pPr>
    </w:p>
    <w:p w14:paraId="51481CF8" w14:textId="77777777" w:rsidR="00F10602" w:rsidRPr="0005744C" w:rsidRDefault="00F10602" w:rsidP="00F10602">
      <w:pPr>
        <w:rPr>
          <w:rFonts w:ascii="Arial" w:hAnsi="Arial" w:cs="Arial"/>
        </w:rPr>
      </w:pPr>
      <w:r w:rsidRPr="0005744C">
        <w:rPr>
          <w:rFonts w:ascii="Arial" w:hAnsi="Arial" w:cs="Arial"/>
        </w:rPr>
        <w:t xml:space="preserve">Thema bei ihrer diesjährigen Jahrespressekonferenz der GEPA war u.a. ihre digitale Markenkampagne. Stilisierte, an Emojis angelehnte Hände in Kombination mit durch die GEPA-Riegel gebildeten Gesten werden mit plakativen und teils politischen Headlines mit einem Augenzwinkern kombiniert. </w:t>
      </w:r>
      <w:r w:rsidRPr="0005744C">
        <w:rPr>
          <w:rFonts w:ascii="Arial" w:hAnsi="Arial" w:cs="Arial"/>
          <w:sz w:val="22"/>
          <w:szCs w:val="22"/>
        </w:rPr>
        <w:t>„Wir möchten mit unserer Kampagne noch mehr Menschen und jüngere Zielgruppen erreichen und auf die Bedeutung von Gerechtigkeit und bewusstem Genuss hinweisen“, so GEPA-Geschäftsführer Peter Schaumberger.</w:t>
      </w:r>
    </w:p>
    <w:p w14:paraId="568C418B" w14:textId="77777777" w:rsidR="00F10602" w:rsidRPr="0005744C" w:rsidRDefault="00F10602" w:rsidP="00F10602">
      <w:pPr>
        <w:rPr>
          <w:rFonts w:ascii="Arial" w:hAnsi="Arial" w:cs="Arial"/>
        </w:rPr>
      </w:pPr>
    </w:p>
    <w:p w14:paraId="5DBB4E1B" w14:textId="77777777" w:rsidR="00F10602" w:rsidRPr="0005744C" w:rsidRDefault="00F10602" w:rsidP="00F10602">
      <w:pPr>
        <w:rPr>
          <w:rFonts w:ascii="Arial" w:hAnsi="Arial" w:cs="Arial"/>
          <w:lang w:val="en-US"/>
        </w:rPr>
      </w:pPr>
      <w:r w:rsidRPr="0005744C">
        <w:rPr>
          <w:rFonts w:ascii="Arial" w:hAnsi="Arial" w:cs="Arial"/>
          <w:lang w:val="en-US"/>
        </w:rPr>
        <w:t>Motiv: GEPA – The Fair Trade Company</w:t>
      </w:r>
    </w:p>
    <w:p w14:paraId="75B04F20" w14:textId="77777777" w:rsidR="00F10602" w:rsidRPr="0005744C" w:rsidRDefault="00F10602" w:rsidP="00F10602">
      <w:pPr>
        <w:rPr>
          <w:rFonts w:ascii="Arial" w:hAnsi="Arial" w:cs="Arial"/>
        </w:rPr>
      </w:pPr>
      <w:r w:rsidRPr="0005744C">
        <w:rPr>
          <w:rFonts w:ascii="Arial" w:hAnsi="Arial" w:cs="Arial"/>
        </w:rPr>
        <w:t>____________________________________________________________</w:t>
      </w:r>
    </w:p>
    <w:p w14:paraId="3E68C65D" w14:textId="77777777" w:rsidR="00F10602" w:rsidRPr="0005744C" w:rsidRDefault="00F10602" w:rsidP="00084EC4">
      <w:pPr>
        <w:rPr>
          <w:rFonts w:ascii="Arial" w:hAnsi="Arial" w:cs="Arial"/>
          <w:b/>
        </w:rPr>
      </w:pPr>
    </w:p>
    <w:p w14:paraId="69ED2F1C" w14:textId="3A723A04" w:rsidR="00084EC4" w:rsidRPr="0005744C" w:rsidRDefault="00F10602" w:rsidP="00084EC4">
      <w:pPr>
        <w:rPr>
          <w:rFonts w:ascii="Arial" w:hAnsi="Arial" w:cs="Arial"/>
          <w:b/>
        </w:rPr>
      </w:pPr>
      <w:r w:rsidRPr="0005744C">
        <w:rPr>
          <w:rFonts w:ascii="Arial" w:hAnsi="Arial" w:cs="Arial"/>
          <w:b/>
        </w:rPr>
        <w:t>0</w:t>
      </w:r>
      <w:r w:rsidR="00FE39E0" w:rsidRPr="0005744C">
        <w:rPr>
          <w:rFonts w:ascii="Arial" w:hAnsi="Arial" w:cs="Arial"/>
          <w:b/>
        </w:rPr>
        <w:t>8</w:t>
      </w:r>
      <w:r w:rsidRPr="0005744C">
        <w:rPr>
          <w:rFonts w:ascii="Arial" w:hAnsi="Arial" w:cs="Arial"/>
          <w:b/>
        </w:rPr>
        <w:t xml:space="preserve"> </w:t>
      </w:r>
      <w:r w:rsidR="00084EC4" w:rsidRPr="0005744C">
        <w:rPr>
          <w:rFonts w:ascii="Arial" w:hAnsi="Arial" w:cs="Arial"/>
          <w:b/>
        </w:rPr>
        <w:t>Kampagnenmotiv „Kann Spuren von Gewissen enthalten“</w:t>
      </w:r>
    </w:p>
    <w:p w14:paraId="4B35241B" w14:textId="77777777" w:rsidR="00084EC4" w:rsidRPr="0005744C" w:rsidRDefault="00084EC4" w:rsidP="00084EC4">
      <w:pPr>
        <w:rPr>
          <w:rFonts w:ascii="Arial" w:hAnsi="Arial" w:cs="Arial"/>
        </w:rPr>
      </w:pPr>
    </w:p>
    <w:p w14:paraId="50B6FEF8" w14:textId="2E4AD163" w:rsidR="00084EC4" w:rsidRPr="0005744C" w:rsidRDefault="00084EC4" w:rsidP="00084EC4">
      <w:pPr>
        <w:rPr>
          <w:rFonts w:ascii="Arial" w:hAnsi="Arial" w:cs="Arial"/>
        </w:rPr>
      </w:pPr>
      <w:r w:rsidRPr="0005744C">
        <w:rPr>
          <w:rFonts w:ascii="Arial" w:hAnsi="Arial" w:cs="Arial"/>
        </w:rPr>
        <w:t xml:space="preserve">Thema bei ihrer diesjährigen Jahrespressekonferenz der GEPA war u.a. ihre digitale Markenkampagne. Stilisierte, an Emojis angelehnte Hände in Kombination mit durch die GEPA-Riegel gebildeten Gesten werden mit plakativen und teils politischen Headlines mit einem Augenzwinkern kombiniert. </w:t>
      </w:r>
      <w:r w:rsidRPr="0005744C">
        <w:rPr>
          <w:rFonts w:ascii="Arial" w:hAnsi="Arial" w:cs="Arial"/>
          <w:sz w:val="22"/>
          <w:szCs w:val="22"/>
        </w:rPr>
        <w:t>„Wir möchten mit unserer Kampagne noch mehr Menschen und jüngere Zielgruppen erreichen und auf die Bedeutung von Gerechtigkeit und bewusstem Genuss hinweisen“, so GEPA-Geschäftsführer Peter Schaumberger.</w:t>
      </w:r>
    </w:p>
    <w:p w14:paraId="5F478A0A" w14:textId="77777777" w:rsidR="00084EC4" w:rsidRPr="0005744C" w:rsidRDefault="00084EC4" w:rsidP="00084EC4">
      <w:pPr>
        <w:rPr>
          <w:rFonts w:ascii="Arial" w:hAnsi="Arial" w:cs="Arial"/>
        </w:rPr>
      </w:pPr>
    </w:p>
    <w:p w14:paraId="39FB2A31" w14:textId="52BA60AE" w:rsidR="00F10602" w:rsidRPr="0005744C" w:rsidRDefault="00084EC4" w:rsidP="00084EC4">
      <w:pPr>
        <w:rPr>
          <w:rFonts w:ascii="Arial" w:hAnsi="Arial" w:cs="Arial"/>
          <w:lang w:val="en-US"/>
        </w:rPr>
      </w:pPr>
      <w:r w:rsidRPr="0005744C">
        <w:rPr>
          <w:rFonts w:ascii="Arial" w:hAnsi="Arial" w:cs="Arial"/>
          <w:lang w:val="en-US"/>
        </w:rPr>
        <w:t>Motiv: GEPA – The Fair Trade Company</w:t>
      </w:r>
    </w:p>
    <w:p w14:paraId="434F399A" w14:textId="77777777" w:rsidR="00F10602" w:rsidRPr="0005744C" w:rsidRDefault="00F10602" w:rsidP="00F10602">
      <w:pPr>
        <w:rPr>
          <w:rFonts w:ascii="Arial" w:hAnsi="Arial" w:cs="Arial"/>
        </w:rPr>
      </w:pPr>
      <w:r w:rsidRPr="0005744C">
        <w:rPr>
          <w:rFonts w:ascii="Arial" w:hAnsi="Arial" w:cs="Arial"/>
        </w:rPr>
        <w:t>____________________________________________________________</w:t>
      </w:r>
    </w:p>
    <w:p w14:paraId="5161949F" w14:textId="77777777" w:rsidR="00F10602" w:rsidRPr="0005744C" w:rsidRDefault="00F10602" w:rsidP="00F10602">
      <w:pPr>
        <w:rPr>
          <w:rFonts w:ascii="Arial" w:hAnsi="Arial" w:cs="Arial"/>
          <w:b/>
        </w:rPr>
      </w:pPr>
    </w:p>
    <w:p w14:paraId="7E18630C" w14:textId="77777777" w:rsidR="0005744C" w:rsidRPr="0005744C" w:rsidRDefault="0005744C" w:rsidP="00F10602">
      <w:pPr>
        <w:rPr>
          <w:rFonts w:ascii="Arial" w:hAnsi="Arial" w:cs="Arial"/>
          <w:b/>
        </w:rPr>
      </w:pPr>
    </w:p>
    <w:p w14:paraId="7DEDE0C0" w14:textId="77777777" w:rsidR="0005744C" w:rsidRPr="0005744C" w:rsidRDefault="0005744C" w:rsidP="00F10602">
      <w:pPr>
        <w:rPr>
          <w:rFonts w:ascii="Arial" w:hAnsi="Arial" w:cs="Arial"/>
          <w:b/>
        </w:rPr>
      </w:pPr>
    </w:p>
    <w:p w14:paraId="49B57F7D" w14:textId="77777777" w:rsidR="0005744C" w:rsidRPr="0005744C" w:rsidRDefault="0005744C" w:rsidP="00F10602">
      <w:pPr>
        <w:rPr>
          <w:rFonts w:ascii="Arial" w:hAnsi="Arial" w:cs="Arial"/>
          <w:b/>
        </w:rPr>
      </w:pPr>
    </w:p>
    <w:p w14:paraId="46E84A4A" w14:textId="77777777" w:rsidR="0005744C" w:rsidRPr="0005744C" w:rsidRDefault="0005744C" w:rsidP="00F10602">
      <w:pPr>
        <w:rPr>
          <w:rFonts w:ascii="Arial" w:hAnsi="Arial" w:cs="Arial"/>
          <w:b/>
        </w:rPr>
      </w:pPr>
    </w:p>
    <w:p w14:paraId="6295A855" w14:textId="77777777" w:rsidR="0005744C" w:rsidRPr="0005744C" w:rsidRDefault="0005744C" w:rsidP="00F10602">
      <w:pPr>
        <w:rPr>
          <w:rFonts w:ascii="Arial" w:hAnsi="Arial" w:cs="Arial"/>
          <w:b/>
        </w:rPr>
      </w:pPr>
    </w:p>
    <w:p w14:paraId="7F8544E1" w14:textId="77777777" w:rsidR="0005744C" w:rsidRPr="0005744C" w:rsidRDefault="0005744C" w:rsidP="00F10602">
      <w:pPr>
        <w:rPr>
          <w:rFonts w:ascii="Arial" w:hAnsi="Arial" w:cs="Arial"/>
          <w:b/>
        </w:rPr>
      </w:pPr>
    </w:p>
    <w:p w14:paraId="279A4033" w14:textId="77777777" w:rsidR="0005744C" w:rsidRPr="0005744C" w:rsidRDefault="0005744C" w:rsidP="00F10602">
      <w:pPr>
        <w:rPr>
          <w:rFonts w:ascii="Arial" w:hAnsi="Arial" w:cs="Arial"/>
          <w:b/>
        </w:rPr>
      </w:pPr>
    </w:p>
    <w:p w14:paraId="35271320" w14:textId="77777777" w:rsidR="0005744C" w:rsidRPr="0005744C" w:rsidRDefault="0005744C" w:rsidP="00F10602">
      <w:pPr>
        <w:rPr>
          <w:rFonts w:ascii="Arial" w:hAnsi="Arial" w:cs="Arial"/>
          <w:b/>
        </w:rPr>
      </w:pPr>
    </w:p>
    <w:p w14:paraId="17B582DE" w14:textId="77777777" w:rsidR="0005744C" w:rsidRPr="0005744C" w:rsidRDefault="0005744C" w:rsidP="00F10602">
      <w:pPr>
        <w:rPr>
          <w:rFonts w:ascii="Arial" w:hAnsi="Arial" w:cs="Arial"/>
          <w:b/>
        </w:rPr>
      </w:pPr>
    </w:p>
    <w:p w14:paraId="278F8323" w14:textId="26B20D50" w:rsidR="00F10602" w:rsidRPr="0005744C" w:rsidRDefault="00F10602" w:rsidP="00F10602">
      <w:pPr>
        <w:rPr>
          <w:rFonts w:ascii="Arial" w:hAnsi="Arial" w:cs="Arial"/>
          <w:b/>
        </w:rPr>
      </w:pPr>
      <w:r w:rsidRPr="0005744C">
        <w:rPr>
          <w:rFonts w:ascii="Arial" w:hAnsi="Arial" w:cs="Arial"/>
          <w:b/>
        </w:rPr>
        <w:lastRenderedPageBreak/>
        <w:t>0</w:t>
      </w:r>
      <w:r w:rsidR="00FE39E0" w:rsidRPr="0005744C">
        <w:rPr>
          <w:rFonts w:ascii="Arial" w:hAnsi="Arial" w:cs="Arial"/>
          <w:b/>
        </w:rPr>
        <w:t>9</w:t>
      </w:r>
      <w:r w:rsidRPr="0005744C">
        <w:rPr>
          <w:rFonts w:ascii="Arial" w:hAnsi="Arial" w:cs="Arial"/>
          <w:b/>
        </w:rPr>
        <w:t xml:space="preserve"> Kampagnenmotiv „Will es die Welt nicht regeln…“</w:t>
      </w:r>
    </w:p>
    <w:p w14:paraId="47A6945B" w14:textId="77777777" w:rsidR="00F10602" w:rsidRPr="0005744C" w:rsidRDefault="00F10602" w:rsidP="00F10602">
      <w:pPr>
        <w:rPr>
          <w:rFonts w:ascii="Arial" w:hAnsi="Arial" w:cs="Arial"/>
        </w:rPr>
      </w:pPr>
    </w:p>
    <w:p w14:paraId="5C963B34" w14:textId="77777777" w:rsidR="00F10602" w:rsidRPr="0005744C" w:rsidRDefault="00F10602" w:rsidP="00F10602">
      <w:pPr>
        <w:rPr>
          <w:rFonts w:ascii="Arial" w:hAnsi="Arial" w:cs="Arial"/>
        </w:rPr>
      </w:pPr>
      <w:r w:rsidRPr="0005744C">
        <w:rPr>
          <w:rFonts w:ascii="Arial" w:hAnsi="Arial" w:cs="Arial"/>
        </w:rPr>
        <w:t xml:space="preserve">Thema bei ihrer diesjährigen Jahrespressekonferenz der GEPA war u.a. ihre digitale Markenkampagne. Stilisierte, an Emojis angelehnte Hände in Kombination mit durch die GEPA-Riegel gebildeten Gesten werden mit plakativen und teils politischen Headlines mit einem Augenzwinkern kombiniert. </w:t>
      </w:r>
      <w:r w:rsidRPr="0005744C">
        <w:rPr>
          <w:rFonts w:ascii="Arial" w:hAnsi="Arial" w:cs="Arial"/>
          <w:sz w:val="22"/>
          <w:szCs w:val="22"/>
        </w:rPr>
        <w:t>„Wir möchten mit unserer Kampagne noch mehr Menschen und jüngere Zielgruppen erreichen und auf die Bedeutung von Gerechtigkeit und bewusstem Genuss hinweisen“, so GEPA-Geschäftsführer Peter Schaumberger.</w:t>
      </w:r>
    </w:p>
    <w:p w14:paraId="0A6A130F" w14:textId="77777777" w:rsidR="00F10602" w:rsidRPr="0005744C" w:rsidRDefault="00F10602" w:rsidP="00F10602">
      <w:pPr>
        <w:rPr>
          <w:rFonts w:ascii="Arial" w:hAnsi="Arial" w:cs="Arial"/>
        </w:rPr>
      </w:pPr>
    </w:p>
    <w:p w14:paraId="2269DFC6" w14:textId="77777777" w:rsidR="00F10602" w:rsidRPr="0005744C" w:rsidRDefault="00F10602" w:rsidP="00F10602">
      <w:pPr>
        <w:rPr>
          <w:rFonts w:ascii="Arial" w:hAnsi="Arial" w:cs="Arial"/>
          <w:lang w:val="en-US"/>
        </w:rPr>
      </w:pPr>
      <w:r w:rsidRPr="0005744C">
        <w:rPr>
          <w:rFonts w:ascii="Arial" w:hAnsi="Arial" w:cs="Arial"/>
          <w:lang w:val="en-US"/>
        </w:rPr>
        <w:t>Motiv: GEPA – The Fair Trade Company</w:t>
      </w:r>
    </w:p>
    <w:p w14:paraId="07C93DB0" w14:textId="77777777" w:rsidR="004520EC" w:rsidRPr="0005744C" w:rsidRDefault="004520EC" w:rsidP="004520EC">
      <w:pPr>
        <w:rPr>
          <w:rFonts w:ascii="Arial" w:hAnsi="Arial" w:cs="Arial"/>
        </w:rPr>
      </w:pPr>
      <w:r w:rsidRPr="0005744C">
        <w:rPr>
          <w:rFonts w:ascii="Arial" w:hAnsi="Arial" w:cs="Arial"/>
        </w:rPr>
        <w:t>____________________________________________________________</w:t>
      </w:r>
    </w:p>
    <w:p w14:paraId="6AA08EAF" w14:textId="77777777" w:rsidR="004520EC" w:rsidRPr="0005744C" w:rsidRDefault="004520EC" w:rsidP="004520EC">
      <w:pPr>
        <w:rPr>
          <w:rFonts w:ascii="Arial" w:hAnsi="Arial" w:cs="Arial"/>
          <w:highlight w:val="yellow"/>
        </w:rPr>
      </w:pPr>
    </w:p>
    <w:p w14:paraId="624DB034" w14:textId="1C593AFD" w:rsidR="00084EC4" w:rsidRPr="0005744C" w:rsidRDefault="00FE39E0" w:rsidP="00084EC4">
      <w:pPr>
        <w:rPr>
          <w:rFonts w:ascii="Arial" w:hAnsi="Arial" w:cs="Arial"/>
          <w:b/>
        </w:rPr>
      </w:pPr>
      <w:r w:rsidRPr="0005744C">
        <w:rPr>
          <w:rFonts w:ascii="Arial" w:hAnsi="Arial" w:cs="Arial"/>
          <w:b/>
        </w:rPr>
        <w:t>1</w:t>
      </w:r>
      <w:r w:rsidR="00F10602" w:rsidRPr="0005744C">
        <w:rPr>
          <w:rFonts w:ascii="Arial" w:hAnsi="Arial" w:cs="Arial"/>
          <w:b/>
        </w:rPr>
        <w:t xml:space="preserve">0 </w:t>
      </w:r>
      <w:r w:rsidR="00084EC4" w:rsidRPr="0005744C">
        <w:rPr>
          <w:rFonts w:ascii="Arial" w:hAnsi="Arial" w:cs="Arial"/>
          <w:b/>
        </w:rPr>
        <w:t>Reihe von GEPA-Riegeln</w:t>
      </w:r>
    </w:p>
    <w:p w14:paraId="596DA104" w14:textId="77777777" w:rsidR="00084EC4" w:rsidRPr="0005744C" w:rsidRDefault="00084EC4" w:rsidP="00084EC4">
      <w:pPr>
        <w:rPr>
          <w:rFonts w:ascii="Arial" w:hAnsi="Arial" w:cs="Arial"/>
        </w:rPr>
      </w:pPr>
    </w:p>
    <w:p w14:paraId="5DC70665" w14:textId="2F992A3A" w:rsidR="00084EC4" w:rsidRPr="0005744C" w:rsidRDefault="00084EC4" w:rsidP="00084EC4">
      <w:pPr>
        <w:rPr>
          <w:rFonts w:ascii="Arial" w:hAnsi="Arial" w:cs="Arial"/>
          <w:lang w:val="en-US"/>
        </w:rPr>
      </w:pPr>
      <w:r w:rsidRPr="0005744C">
        <w:rPr>
          <w:rFonts w:ascii="Arial" w:hAnsi="Arial" w:cs="Arial"/>
        </w:rPr>
        <w:t xml:space="preserve">Thema bei ihrer diesjährigen Jahrespressekonferenz der GEPA war u.a. ihr neues Schokoriegel-Sortiment. Die zwölf Sorten sind erhältlich in den Weltläden, in Naturkost- und Biomärkten, im gut sortierten Lebensmittelhandel, im Vertrieb Außer-Haus-Service (Firmenkantinen, Tagungsstätten) sowie im Onlineshop für Endkunden unter </w:t>
      </w:r>
      <w:hyperlink r:id="rId10" w:history="1">
        <w:r w:rsidRPr="0005744C">
          <w:rPr>
            <w:rStyle w:val="Hyperlink"/>
            <w:rFonts w:ascii="Arial" w:hAnsi="Arial" w:cs="Arial"/>
          </w:rPr>
          <w:t>www.gepa-shop.de</w:t>
        </w:r>
      </w:hyperlink>
      <w:r w:rsidRPr="0005744C">
        <w:rPr>
          <w:rFonts w:ascii="Arial" w:hAnsi="Arial" w:cs="Arial"/>
        </w:rPr>
        <w:t xml:space="preserve">. </w:t>
      </w:r>
      <w:r w:rsidRPr="0005744C">
        <w:rPr>
          <w:rFonts w:ascii="Arial" w:hAnsi="Arial" w:cs="Arial"/>
          <w:lang w:val="en-US"/>
        </w:rPr>
        <w:t>Darunter die drei neu eingeführten Sorten „cookie &amp; choc fairness“, „caramel crunch fairness“ und „coffee crunch fairness“.</w:t>
      </w:r>
    </w:p>
    <w:p w14:paraId="374D38C5" w14:textId="77777777" w:rsidR="00084EC4" w:rsidRPr="0005744C" w:rsidRDefault="00084EC4" w:rsidP="00084EC4">
      <w:pPr>
        <w:rPr>
          <w:rFonts w:ascii="Arial" w:hAnsi="Arial" w:cs="Arial"/>
          <w:lang w:val="en-US"/>
        </w:rPr>
      </w:pPr>
    </w:p>
    <w:p w14:paraId="1213FFFF" w14:textId="7B9F9A5B" w:rsidR="00453680" w:rsidRPr="0005744C" w:rsidRDefault="00084EC4" w:rsidP="00084EC4">
      <w:pPr>
        <w:rPr>
          <w:rFonts w:ascii="Arial" w:hAnsi="Arial" w:cs="Arial"/>
          <w:lang w:val="en-US"/>
        </w:rPr>
      </w:pPr>
      <w:r w:rsidRPr="0005744C">
        <w:rPr>
          <w:rFonts w:ascii="Arial" w:hAnsi="Arial" w:cs="Arial"/>
          <w:lang w:val="en-US"/>
        </w:rPr>
        <w:t>Motiv: GEPA – The Fair Trade Company</w:t>
      </w:r>
    </w:p>
    <w:sectPr w:rsidR="00453680" w:rsidRPr="0005744C" w:rsidSect="00456E69">
      <w:headerReference w:type="default" r:id="rId11"/>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95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1122B"/>
    <w:rsid w:val="00027CAE"/>
    <w:rsid w:val="00037FFC"/>
    <w:rsid w:val="000419A2"/>
    <w:rsid w:val="0005340C"/>
    <w:rsid w:val="0005744C"/>
    <w:rsid w:val="00072936"/>
    <w:rsid w:val="00077B3A"/>
    <w:rsid w:val="00084EC4"/>
    <w:rsid w:val="00096354"/>
    <w:rsid w:val="000A0BC9"/>
    <w:rsid w:val="000A1348"/>
    <w:rsid w:val="000A15B0"/>
    <w:rsid w:val="000A23E1"/>
    <w:rsid w:val="000A3AF1"/>
    <w:rsid w:val="000C3DAF"/>
    <w:rsid w:val="000D5D37"/>
    <w:rsid w:val="000D7A0E"/>
    <w:rsid w:val="000D7F8B"/>
    <w:rsid w:val="000F148F"/>
    <w:rsid w:val="00104ABF"/>
    <w:rsid w:val="00106FC1"/>
    <w:rsid w:val="00112252"/>
    <w:rsid w:val="00120B89"/>
    <w:rsid w:val="00137515"/>
    <w:rsid w:val="001445C5"/>
    <w:rsid w:val="0015085C"/>
    <w:rsid w:val="00150A29"/>
    <w:rsid w:val="001535C5"/>
    <w:rsid w:val="0015665C"/>
    <w:rsid w:val="0015718C"/>
    <w:rsid w:val="00157951"/>
    <w:rsid w:val="00166CD8"/>
    <w:rsid w:val="00167FC3"/>
    <w:rsid w:val="00174A08"/>
    <w:rsid w:val="00176FDE"/>
    <w:rsid w:val="00184E60"/>
    <w:rsid w:val="0018686E"/>
    <w:rsid w:val="00190486"/>
    <w:rsid w:val="00192180"/>
    <w:rsid w:val="001B44FB"/>
    <w:rsid w:val="001B54D7"/>
    <w:rsid w:val="001B5D0A"/>
    <w:rsid w:val="001D56B7"/>
    <w:rsid w:val="001D5B56"/>
    <w:rsid w:val="001D5EF2"/>
    <w:rsid w:val="001E04F7"/>
    <w:rsid w:val="001E0770"/>
    <w:rsid w:val="001E0B3C"/>
    <w:rsid w:val="001F105A"/>
    <w:rsid w:val="001F4FBB"/>
    <w:rsid w:val="00204358"/>
    <w:rsid w:val="002328D8"/>
    <w:rsid w:val="00233973"/>
    <w:rsid w:val="002474BF"/>
    <w:rsid w:val="0025008B"/>
    <w:rsid w:val="00255E0D"/>
    <w:rsid w:val="00261247"/>
    <w:rsid w:val="00276DBC"/>
    <w:rsid w:val="00277D83"/>
    <w:rsid w:val="0028397A"/>
    <w:rsid w:val="00283CBE"/>
    <w:rsid w:val="002865A4"/>
    <w:rsid w:val="0029080B"/>
    <w:rsid w:val="002921A6"/>
    <w:rsid w:val="002A4283"/>
    <w:rsid w:val="002D133E"/>
    <w:rsid w:val="002E3116"/>
    <w:rsid w:val="002F0A81"/>
    <w:rsid w:val="00303F24"/>
    <w:rsid w:val="003100C6"/>
    <w:rsid w:val="0032483C"/>
    <w:rsid w:val="003458ED"/>
    <w:rsid w:val="00346543"/>
    <w:rsid w:val="003470CF"/>
    <w:rsid w:val="00347806"/>
    <w:rsid w:val="00355CEF"/>
    <w:rsid w:val="00371CCE"/>
    <w:rsid w:val="00372D08"/>
    <w:rsid w:val="00375D58"/>
    <w:rsid w:val="0038659E"/>
    <w:rsid w:val="00394966"/>
    <w:rsid w:val="003E03FF"/>
    <w:rsid w:val="003F151A"/>
    <w:rsid w:val="003F4120"/>
    <w:rsid w:val="003F5479"/>
    <w:rsid w:val="004233FD"/>
    <w:rsid w:val="004244AD"/>
    <w:rsid w:val="00426DF7"/>
    <w:rsid w:val="00435030"/>
    <w:rsid w:val="00450992"/>
    <w:rsid w:val="004520EC"/>
    <w:rsid w:val="00453680"/>
    <w:rsid w:val="00456E69"/>
    <w:rsid w:val="004608CE"/>
    <w:rsid w:val="004654CB"/>
    <w:rsid w:val="00497C3E"/>
    <w:rsid w:val="00497EBE"/>
    <w:rsid w:val="004B35C6"/>
    <w:rsid w:val="004B5478"/>
    <w:rsid w:val="004C1582"/>
    <w:rsid w:val="004C3753"/>
    <w:rsid w:val="004D3CB2"/>
    <w:rsid w:val="004E2B13"/>
    <w:rsid w:val="004E535F"/>
    <w:rsid w:val="004E754B"/>
    <w:rsid w:val="0051222B"/>
    <w:rsid w:val="0052312B"/>
    <w:rsid w:val="005267F0"/>
    <w:rsid w:val="00566A92"/>
    <w:rsid w:val="00574F74"/>
    <w:rsid w:val="0058444E"/>
    <w:rsid w:val="0058751D"/>
    <w:rsid w:val="005936AF"/>
    <w:rsid w:val="005A6C23"/>
    <w:rsid w:val="005D07E6"/>
    <w:rsid w:val="005E1591"/>
    <w:rsid w:val="005F5887"/>
    <w:rsid w:val="00620C88"/>
    <w:rsid w:val="006212B4"/>
    <w:rsid w:val="006234D4"/>
    <w:rsid w:val="006252F0"/>
    <w:rsid w:val="00643A01"/>
    <w:rsid w:val="0066112F"/>
    <w:rsid w:val="0066177E"/>
    <w:rsid w:val="00664E27"/>
    <w:rsid w:val="00671174"/>
    <w:rsid w:val="0067127F"/>
    <w:rsid w:val="006807C8"/>
    <w:rsid w:val="0068552F"/>
    <w:rsid w:val="006B4168"/>
    <w:rsid w:val="006C62F7"/>
    <w:rsid w:val="006D10CB"/>
    <w:rsid w:val="006E2C53"/>
    <w:rsid w:val="006E4D02"/>
    <w:rsid w:val="007053BA"/>
    <w:rsid w:val="00723AE4"/>
    <w:rsid w:val="007254AC"/>
    <w:rsid w:val="007349A1"/>
    <w:rsid w:val="00742850"/>
    <w:rsid w:val="007467CC"/>
    <w:rsid w:val="007512C6"/>
    <w:rsid w:val="00763D8B"/>
    <w:rsid w:val="00776D21"/>
    <w:rsid w:val="00784CAF"/>
    <w:rsid w:val="007A4FFD"/>
    <w:rsid w:val="007A57C1"/>
    <w:rsid w:val="007B5FDD"/>
    <w:rsid w:val="007C1CB5"/>
    <w:rsid w:val="007C1DEB"/>
    <w:rsid w:val="007C56F1"/>
    <w:rsid w:val="007F221C"/>
    <w:rsid w:val="007F2E7B"/>
    <w:rsid w:val="007F70F2"/>
    <w:rsid w:val="00811137"/>
    <w:rsid w:val="00820B57"/>
    <w:rsid w:val="00825953"/>
    <w:rsid w:val="008302E5"/>
    <w:rsid w:val="0083330F"/>
    <w:rsid w:val="0083741B"/>
    <w:rsid w:val="00837F75"/>
    <w:rsid w:val="008405A5"/>
    <w:rsid w:val="008560C8"/>
    <w:rsid w:val="0087537B"/>
    <w:rsid w:val="00890456"/>
    <w:rsid w:val="008A0973"/>
    <w:rsid w:val="008A3EC2"/>
    <w:rsid w:val="008A66A2"/>
    <w:rsid w:val="008C4288"/>
    <w:rsid w:val="008C766F"/>
    <w:rsid w:val="008D4E76"/>
    <w:rsid w:val="008E638B"/>
    <w:rsid w:val="009005D0"/>
    <w:rsid w:val="00935ABE"/>
    <w:rsid w:val="0095374A"/>
    <w:rsid w:val="00957FC2"/>
    <w:rsid w:val="00973BFE"/>
    <w:rsid w:val="00976000"/>
    <w:rsid w:val="009851C9"/>
    <w:rsid w:val="00985860"/>
    <w:rsid w:val="009915B6"/>
    <w:rsid w:val="009A632C"/>
    <w:rsid w:val="009A6662"/>
    <w:rsid w:val="009A6F48"/>
    <w:rsid w:val="009E3997"/>
    <w:rsid w:val="009F6D0E"/>
    <w:rsid w:val="00A0219A"/>
    <w:rsid w:val="00A12BBC"/>
    <w:rsid w:val="00A13BFF"/>
    <w:rsid w:val="00A15CAD"/>
    <w:rsid w:val="00A17831"/>
    <w:rsid w:val="00A24025"/>
    <w:rsid w:val="00A545E7"/>
    <w:rsid w:val="00A54907"/>
    <w:rsid w:val="00A550E7"/>
    <w:rsid w:val="00A71734"/>
    <w:rsid w:val="00A720BC"/>
    <w:rsid w:val="00A74D44"/>
    <w:rsid w:val="00A95A8C"/>
    <w:rsid w:val="00AA6340"/>
    <w:rsid w:val="00AB563C"/>
    <w:rsid w:val="00AC40A9"/>
    <w:rsid w:val="00AC7280"/>
    <w:rsid w:val="00AD5F2F"/>
    <w:rsid w:val="00AD77E1"/>
    <w:rsid w:val="00AE6DAA"/>
    <w:rsid w:val="00B05965"/>
    <w:rsid w:val="00B11E60"/>
    <w:rsid w:val="00B15389"/>
    <w:rsid w:val="00B2069D"/>
    <w:rsid w:val="00B41915"/>
    <w:rsid w:val="00B614A2"/>
    <w:rsid w:val="00B74EBB"/>
    <w:rsid w:val="00B8673D"/>
    <w:rsid w:val="00B93CCB"/>
    <w:rsid w:val="00B95343"/>
    <w:rsid w:val="00B97E61"/>
    <w:rsid w:val="00BA5D13"/>
    <w:rsid w:val="00BB132E"/>
    <w:rsid w:val="00BB30CD"/>
    <w:rsid w:val="00BC196D"/>
    <w:rsid w:val="00BD459E"/>
    <w:rsid w:val="00BE2C12"/>
    <w:rsid w:val="00C23FFF"/>
    <w:rsid w:val="00C26C90"/>
    <w:rsid w:val="00C40DA2"/>
    <w:rsid w:val="00C44561"/>
    <w:rsid w:val="00C67DEE"/>
    <w:rsid w:val="00C75698"/>
    <w:rsid w:val="00C81C62"/>
    <w:rsid w:val="00C94891"/>
    <w:rsid w:val="00CB0B93"/>
    <w:rsid w:val="00CB448E"/>
    <w:rsid w:val="00CB508D"/>
    <w:rsid w:val="00CE382D"/>
    <w:rsid w:val="00CF6D48"/>
    <w:rsid w:val="00D07692"/>
    <w:rsid w:val="00D1392A"/>
    <w:rsid w:val="00D16606"/>
    <w:rsid w:val="00D43B0D"/>
    <w:rsid w:val="00D50773"/>
    <w:rsid w:val="00D54872"/>
    <w:rsid w:val="00D62177"/>
    <w:rsid w:val="00D7465E"/>
    <w:rsid w:val="00D83ED4"/>
    <w:rsid w:val="00D90AA9"/>
    <w:rsid w:val="00D95D93"/>
    <w:rsid w:val="00DA0409"/>
    <w:rsid w:val="00DB34EA"/>
    <w:rsid w:val="00DB3642"/>
    <w:rsid w:val="00DE4650"/>
    <w:rsid w:val="00DE66D2"/>
    <w:rsid w:val="00DF6B09"/>
    <w:rsid w:val="00E0107B"/>
    <w:rsid w:val="00E044D7"/>
    <w:rsid w:val="00E10718"/>
    <w:rsid w:val="00E11779"/>
    <w:rsid w:val="00E50209"/>
    <w:rsid w:val="00E50BAB"/>
    <w:rsid w:val="00E53925"/>
    <w:rsid w:val="00E61829"/>
    <w:rsid w:val="00E67C3D"/>
    <w:rsid w:val="00E80B07"/>
    <w:rsid w:val="00E828B2"/>
    <w:rsid w:val="00E9562B"/>
    <w:rsid w:val="00EA0CA3"/>
    <w:rsid w:val="00EB0815"/>
    <w:rsid w:val="00EB70D2"/>
    <w:rsid w:val="00ED30C2"/>
    <w:rsid w:val="00ED3428"/>
    <w:rsid w:val="00ED5688"/>
    <w:rsid w:val="00EE49FC"/>
    <w:rsid w:val="00F07026"/>
    <w:rsid w:val="00F10602"/>
    <w:rsid w:val="00F16CE7"/>
    <w:rsid w:val="00F22254"/>
    <w:rsid w:val="00F27ED8"/>
    <w:rsid w:val="00F31662"/>
    <w:rsid w:val="00F35945"/>
    <w:rsid w:val="00F36DED"/>
    <w:rsid w:val="00F404D0"/>
    <w:rsid w:val="00F530AF"/>
    <w:rsid w:val="00F56CED"/>
    <w:rsid w:val="00F5793B"/>
    <w:rsid w:val="00F65ED3"/>
    <w:rsid w:val="00F72EF3"/>
    <w:rsid w:val="00F74CBD"/>
    <w:rsid w:val="00F75E8E"/>
    <w:rsid w:val="00F820BF"/>
    <w:rsid w:val="00F83E49"/>
    <w:rsid w:val="00F90C25"/>
    <w:rsid w:val="00FA136C"/>
    <w:rsid w:val="00FA5724"/>
    <w:rsid w:val="00FB5A81"/>
    <w:rsid w:val="00FB7E59"/>
    <w:rsid w:val="00FD0DAF"/>
    <w:rsid w:val="00FD64F5"/>
    <w:rsid w:val="00FE2551"/>
    <w:rsid w:val="00FE39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5585"/>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character" w:styleId="BesuchterLink">
    <w:name w:val="FollowedHyperlink"/>
    <w:basedOn w:val="Absatz-Standardschriftart"/>
    <w:uiPriority w:val="99"/>
    <w:semiHidden/>
    <w:unhideWhenUsed/>
    <w:rsid w:val="00453680"/>
    <w:rPr>
      <w:color w:val="954F72" w:themeColor="followedHyperlink"/>
      <w:u w:val="single"/>
    </w:rPr>
  </w:style>
  <w:style w:type="paragraph" w:styleId="berarbeitung">
    <w:name w:val="Revision"/>
    <w:hidden/>
    <w:uiPriority w:val="71"/>
    <w:semiHidden/>
    <w:rsid w:val="00837F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283198517">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gepa.de/jahres-pk-20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epa.de/jahres-pk-20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epa-shop.de" TargetMode="External"/><Relationship Id="rId4" Type="http://schemas.openxmlformats.org/officeDocument/2006/relationships/webSettings" Target="webSettings.xml"/><Relationship Id="rId9" Type="http://schemas.openxmlformats.org/officeDocument/2006/relationships/hyperlink" Target="http://www.gepa.de/jahres-pk-2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6680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7523</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7</cp:revision>
  <dcterms:created xsi:type="dcterms:W3CDTF">2024-05-13T11:59:00Z</dcterms:created>
  <dcterms:modified xsi:type="dcterms:W3CDTF">2024-05-14T14:55:00Z</dcterms:modified>
</cp:coreProperties>
</file>