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F294AB" w14:textId="77777777" w:rsidR="00931796" w:rsidRDefault="00931796" w:rsidP="0024481C">
      <w:pPr>
        <w:rPr>
          <w:rFonts w:ascii="Arial" w:hAnsi="Arial" w:cs="Arial"/>
          <w:b/>
        </w:rPr>
      </w:pPr>
    </w:p>
    <w:p w14:paraId="4D1DEB95" w14:textId="3A2343F3" w:rsidR="0024481C" w:rsidRPr="00F22513" w:rsidRDefault="0024481C" w:rsidP="0024481C">
      <w:pPr>
        <w:rPr>
          <w:rFonts w:ascii="Arial" w:hAnsi="Arial" w:cs="Arial"/>
          <w:b/>
        </w:rPr>
      </w:pPr>
      <w:r w:rsidRPr="00F22513">
        <w:rPr>
          <w:rFonts w:ascii="Arial" w:hAnsi="Arial" w:cs="Arial"/>
          <w:b/>
        </w:rPr>
        <w:t xml:space="preserve">Bildhinweise zur Pressemitteilung vom </w:t>
      </w:r>
      <w:r w:rsidR="00B13BCE">
        <w:rPr>
          <w:rFonts w:ascii="Arial" w:hAnsi="Arial" w:cs="Arial"/>
          <w:b/>
        </w:rPr>
        <w:t>02</w:t>
      </w:r>
      <w:r w:rsidRPr="00F22513">
        <w:rPr>
          <w:rFonts w:ascii="Arial" w:hAnsi="Arial" w:cs="Arial"/>
          <w:b/>
        </w:rPr>
        <w:t>.</w:t>
      </w:r>
      <w:r w:rsidR="00B13BCE">
        <w:rPr>
          <w:rFonts w:ascii="Arial" w:hAnsi="Arial" w:cs="Arial"/>
          <w:b/>
        </w:rPr>
        <w:t>1</w:t>
      </w:r>
      <w:r w:rsidRPr="00F22513">
        <w:rPr>
          <w:rFonts w:ascii="Arial" w:hAnsi="Arial" w:cs="Arial"/>
          <w:b/>
        </w:rPr>
        <w:t>0.202</w:t>
      </w:r>
      <w:r w:rsidR="001F6739">
        <w:rPr>
          <w:rFonts w:ascii="Arial" w:hAnsi="Arial" w:cs="Arial"/>
          <w:b/>
        </w:rPr>
        <w:t>5</w:t>
      </w:r>
    </w:p>
    <w:p w14:paraId="0FE38E3F" w14:textId="77777777" w:rsidR="0024481C" w:rsidRPr="00F22513" w:rsidRDefault="0024481C" w:rsidP="0024481C">
      <w:pPr>
        <w:rPr>
          <w:rFonts w:ascii="Arial" w:hAnsi="Arial" w:cs="Arial"/>
          <w:b/>
        </w:rPr>
      </w:pPr>
    </w:p>
    <w:p w14:paraId="3077C66D" w14:textId="77777777" w:rsidR="007476A6" w:rsidRPr="00F22513" w:rsidRDefault="007476A6" w:rsidP="007476A6">
      <w:pPr>
        <w:rPr>
          <w:rFonts w:ascii="Arial" w:hAnsi="Arial" w:cs="Arial"/>
          <w:bCs/>
          <w:highlight w:val="yellow"/>
        </w:rPr>
      </w:pPr>
    </w:p>
    <w:p w14:paraId="1719274B" w14:textId="47B0C808" w:rsidR="000728E6" w:rsidRPr="00D83C63" w:rsidRDefault="006A020D" w:rsidP="000728E6">
      <w:pPr>
        <w:rPr>
          <w:rFonts w:ascii="Arial" w:hAnsi="Arial" w:cs="Arial"/>
          <w:b/>
          <w:sz w:val="22"/>
          <w:szCs w:val="22"/>
        </w:rPr>
      </w:pPr>
      <w:r>
        <w:rPr>
          <w:rFonts w:ascii="Arial" w:hAnsi="Arial" w:cs="Arial"/>
          <w:b/>
          <w:sz w:val="22"/>
          <w:szCs w:val="22"/>
        </w:rPr>
        <w:t xml:space="preserve">01 </w:t>
      </w:r>
      <w:r w:rsidR="00B13BCE" w:rsidRPr="00D83C63">
        <w:rPr>
          <w:rFonts w:ascii="Arial" w:hAnsi="Arial" w:cs="Arial"/>
          <w:b/>
          <w:sz w:val="22"/>
          <w:szCs w:val="22"/>
        </w:rPr>
        <w:t xml:space="preserve">Sortimentsmanagerin </w:t>
      </w:r>
      <w:r w:rsidR="000728E6" w:rsidRPr="00D83C63">
        <w:rPr>
          <w:rFonts w:ascii="Arial" w:hAnsi="Arial" w:cs="Arial"/>
          <w:b/>
          <w:sz w:val="22"/>
          <w:szCs w:val="22"/>
        </w:rPr>
        <w:t xml:space="preserve">Hanna Schmid </w:t>
      </w:r>
      <w:r w:rsidR="00B13BCE" w:rsidRPr="00D83C63">
        <w:rPr>
          <w:rFonts w:ascii="Arial" w:hAnsi="Arial" w:cs="Arial"/>
          <w:b/>
          <w:sz w:val="22"/>
          <w:szCs w:val="22"/>
        </w:rPr>
        <w:t xml:space="preserve">mit </w:t>
      </w:r>
      <w:proofErr w:type="spellStart"/>
      <w:r w:rsidR="003C52FC">
        <w:rPr>
          <w:rFonts w:ascii="Arial" w:hAnsi="Arial" w:cs="Arial"/>
          <w:b/>
          <w:sz w:val="22"/>
          <w:szCs w:val="22"/>
        </w:rPr>
        <w:t>o</w:t>
      </w:r>
      <w:r w:rsidR="00B13BCE" w:rsidRPr="00D83C63">
        <w:rPr>
          <w:rFonts w:ascii="Arial" w:hAnsi="Arial" w:cs="Arial"/>
          <w:b/>
          <w:sz w:val="22"/>
          <w:szCs w:val="22"/>
        </w:rPr>
        <w:t>rganico</w:t>
      </w:r>
      <w:proofErr w:type="spellEnd"/>
    </w:p>
    <w:p w14:paraId="3B0515BA" w14:textId="77777777" w:rsidR="000728E6" w:rsidRPr="00D83C63" w:rsidRDefault="000728E6" w:rsidP="000728E6">
      <w:pPr>
        <w:rPr>
          <w:rFonts w:ascii="Arial" w:hAnsi="Arial" w:cs="Arial"/>
          <w:bCs/>
          <w:sz w:val="22"/>
          <w:szCs w:val="22"/>
        </w:rPr>
      </w:pPr>
    </w:p>
    <w:p w14:paraId="4854CEE0" w14:textId="1F2C07CE" w:rsidR="000728E6" w:rsidRDefault="003C52FC" w:rsidP="000728E6">
      <w:pPr>
        <w:rPr>
          <w:rFonts w:ascii="Arial" w:hAnsi="Arial" w:cs="Arial"/>
          <w:sz w:val="22"/>
          <w:szCs w:val="22"/>
        </w:rPr>
      </w:pPr>
      <w:r w:rsidRPr="00D83C63">
        <w:rPr>
          <w:rFonts w:ascii="Arial" w:hAnsi="Arial" w:cs="Arial"/>
          <w:sz w:val="22"/>
          <w:szCs w:val="22"/>
        </w:rPr>
        <w:t>Die GEPA aus Wuppertal ist „Sieger des Deutschen Nachhaltigkeitspreises für Unternehmen 2026“ in der Branche „Kaffee, Tee und Gewürze“. 1986 hat das Unternehmen mit dem „</w:t>
      </w:r>
      <w:proofErr w:type="spellStart"/>
      <w:r w:rsidRPr="00D83C63">
        <w:rPr>
          <w:rFonts w:ascii="Arial" w:hAnsi="Arial" w:cs="Arial"/>
          <w:sz w:val="22"/>
          <w:szCs w:val="22"/>
        </w:rPr>
        <w:t>organico</w:t>
      </w:r>
      <w:proofErr w:type="spellEnd"/>
      <w:r>
        <w:rPr>
          <w:rFonts w:ascii="Arial" w:hAnsi="Arial" w:cs="Arial"/>
          <w:sz w:val="22"/>
          <w:szCs w:val="22"/>
        </w:rPr>
        <w:t xml:space="preserve"> naturmilde </w:t>
      </w:r>
      <w:proofErr w:type="spellStart"/>
      <w:r>
        <w:rPr>
          <w:rFonts w:ascii="Arial" w:hAnsi="Arial" w:cs="Arial"/>
          <w:sz w:val="22"/>
          <w:szCs w:val="22"/>
        </w:rPr>
        <w:t>fairness</w:t>
      </w:r>
      <w:proofErr w:type="spellEnd"/>
      <w:r w:rsidRPr="00D83C63">
        <w:rPr>
          <w:rFonts w:ascii="Arial" w:hAnsi="Arial" w:cs="Arial"/>
          <w:sz w:val="22"/>
          <w:szCs w:val="22"/>
        </w:rPr>
        <w:t>“ den bundesweit ersten fairen Biokaffee auf den Markt gebracht</w:t>
      </w:r>
      <w:r>
        <w:rPr>
          <w:rFonts w:ascii="Arial" w:hAnsi="Arial" w:cs="Arial"/>
          <w:sz w:val="22"/>
          <w:szCs w:val="22"/>
        </w:rPr>
        <w:t xml:space="preserve"> – hier präsentiert von GEPA-Sortimentsmanagerin Hanna Schmid</w:t>
      </w:r>
      <w:r w:rsidRPr="00D83C63">
        <w:rPr>
          <w:rFonts w:ascii="Arial" w:hAnsi="Arial" w:cs="Arial"/>
          <w:sz w:val="22"/>
          <w:szCs w:val="22"/>
        </w:rPr>
        <w:t xml:space="preserve">. Heute gehören neun Artikel zur </w:t>
      </w:r>
      <w:proofErr w:type="spellStart"/>
      <w:r w:rsidRPr="00D83C63">
        <w:rPr>
          <w:rFonts w:ascii="Arial" w:hAnsi="Arial" w:cs="Arial"/>
          <w:sz w:val="22"/>
          <w:szCs w:val="22"/>
        </w:rPr>
        <w:t>organico</w:t>
      </w:r>
      <w:proofErr w:type="spellEnd"/>
      <w:r w:rsidRPr="00D83C63">
        <w:rPr>
          <w:rFonts w:ascii="Arial" w:hAnsi="Arial" w:cs="Arial"/>
          <w:sz w:val="22"/>
          <w:szCs w:val="22"/>
        </w:rPr>
        <w:t>-Familie</w:t>
      </w:r>
      <w:r>
        <w:rPr>
          <w:rFonts w:ascii="Arial" w:hAnsi="Arial" w:cs="Arial"/>
          <w:sz w:val="22"/>
          <w:szCs w:val="22"/>
        </w:rPr>
        <w:t>.</w:t>
      </w:r>
    </w:p>
    <w:p w14:paraId="328F09F0" w14:textId="77777777" w:rsidR="003C52FC" w:rsidRPr="00D83C63" w:rsidRDefault="003C52FC" w:rsidP="000728E6">
      <w:pPr>
        <w:rPr>
          <w:rFonts w:ascii="Arial" w:hAnsi="Arial" w:cs="Arial"/>
          <w:bCs/>
          <w:sz w:val="22"/>
          <w:szCs w:val="22"/>
        </w:rPr>
      </w:pPr>
    </w:p>
    <w:p w14:paraId="78913DFD" w14:textId="289B9AAD" w:rsidR="000728E6" w:rsidRPr="00D83C63" w:rsidRDefault="000728E6" w:rsidP="000728E6">
      <w:pPr>
        <w:rPr>
          <w:rFonts w:ascii="Arial" w:hAnsi="Arial" w:cs="Arial"/>
          <w:bCs/>
          <w:sz w:val="22"/>
          <w:szCs w:val="22"/>
          <w:lang w:val="en-US"/>
        </w:rPr>
      </w:pPr>
      <w:r w:rsidRPr="00D83C63">
        <w:rPr>
          <w:rFonts w:ascii="Arial" w:hAnsi="Arial" w:cs="Arial"/>
          <w:bCs/>
          <w:sz w:val="22"/>
          <w:szCs w:val="22"/>
          <w:lang w:val="en-US"/>
        </w:rPr>
        <w:t xml:space="preserve">Foto: GEPA – The </w:t>
      </w:r>
      <w:proofErr w:type="gramStart"/>
      <w:r w:rsidRPr="00D83C63">
        <w:rPr>
          <w:rFonts w:ascii="Arial" w:hAnsi="Arial" w:cs="Arial"/>
          <w:bCs/>
          <w:sz w:val="22"/>
          <w:szCs w:val="22"/>
          <w:lang w:val="en-US"/>
        </w:rPr>
        <w:t>Fair Trade</w:t>
      </w:r>
      <w:proofErr w:type="gramEnd"/>
      <w:r w:rsidRPr="00D83C63">
        <w:rPr>
          <w:rFonts w:ascii="Arial" w:hAnsi="Arial" w:cs="Arial"/>
          <w:bCs/>
          <w:sz w:val="22"/>
          <w:szCs w:val="22"/>
          <w:lang w:val="en-US"/>
        </w:rPr>
        <w:t xml:space="preserve"> Company / A. Fischer</w:t>
      </w:r>
    </w:p>
    <w:p w14:paraId="77041236" w14:textId="77777777" w:rsidR="000728E6" w:rsidRPr="00D83C63" w:rsidRDefault="000728E6" w:rsidP="000728E6">
      <w:pPr>
        <w:rPr>
          <w:rFonts w:ascii="Arial" w:hAnsi="Arial" w:cs="Arial"/>
          <w:bCs/>
          <w:sz w:val="22"/>
          <w:szCs w:val="22"/>
        </w:rPr>
      </w:pPr>
      <w:r w:rsidRPr="00D83C63">
        <w:rPr>
          <w:rFonts w:ascii="Arial" w:hAnsi="Arial" w:cs="Arial"/>
          <w:sz w:val="22"/>
          <w:szCs w:val="22"/>
        </w:rPr>
        <w:t>____________________________________________________________</w:t>
      </w:r>
    </w:p>
    <w:p w14:paraId="2D75B122" w14:textId="77777777" w:rsidR="000728E6" w:rsidRPr="00D83C63" w:rsidRDefault="000728E6" w:rsidP="0015287F">
      <w:pPr>
        <w:rPr>
          <w:rFonts w:ascii="Arial" w:hAnsi="Arial" w:cs="Arial"/>
          <w:b/>
          <w:sz w:val="22"/>
          <w:szCs w:val="22"/>
        </w:rPr>
      </w:pPr>
    </w:p>
    <w:p w14:paraId="251D06E8" w14:textId="0BB8B40E" w:rsidR="000728E6" w:rsidRPr="00D83C63" w:rsidRDefault="006A020D" w:rsidP="000728E6">
      <w:pPr>
        <w:rPr>
          <w:rFonts w:ascii="Arial" w:hAnsi="Arial" w:cs="Arial"/>
          <w:b/>
          <w:sz w:val="22"/>
          <w:szCs w:val="22"/>
        </w:rPr>
      </w:pPr>
      <w:r>
        <w:rPr>
          <w:rFonts w:ascii="Arial" w:hAnsi="Arial" w:cs="Arial"/>
          <w:b/>
          <w:sz w:val="22"/>
          <w:szCs w:val="22"/>
        </w:rPr>
        <w:t xml:space="preserve">02 </w:t>
      </w:r>
      <w:r w:rsidR="00B13BCE" w:rsidRPr="00D83C63">
        <w:rPr>
          <w:rFonts w:ascii="Arial" w:hAnsi="Arial" w:cs="Arial"/>
          <w:b/>
          <w:sz w:val="22"/>
          <w:szCs w:val="22"/>
        </w:rPr>
        <w:t>Containerschiff</w:t>
      </w:r>
    </w:p>
    <w:p w14:paraId="3A8415FC" w14:textId="77777777" w:rsidR="000728E6" w:rsidRPr="00D83C63" w:rsidRDefault="000728E6" w:rsidP="000728E6">
      <w:pPr>
        <w:rPr>
          <w:rFonts w:ascii="Arial" w:hAnsi="Arial" w:cs="Arial"/>
          <w:bCs/>
          <w:sz w:val="22"/>
          <w:szCs w:val="22"/>
        </w:rPr>
      </w:pPr>
    </w:p>
    <w:p w14:paraId="53B75445" w14:textId="374B9C89" w:rsidR="006276DE" w:rsidRPr="00D83C63" w:rsidRDefault="00931796" w:rsidP="006276DE">
      <w:pPr>
        <w:rPr>
          <w:rFonts w:ascii="Arial" w:hAnsi="Arial" w:cs="Arial"/>
          <w:bCs/>
          <w:sz w:val="22"/>
          <w:szCs w:val="22"/>
        </w:rPr>
      </w:pPr>
      <w:r>
        <w:rPr>
          <w:rFonts w:ascii="Arial" w:hAnsi="Arial" w:cs="Arial"/>
          <w:sz w:val="22"/>
          <w:szCs w:val="22"/>
        </w:rPr>
        <w:t>Über die GEPA heißt es im</w:t>
      </w:r>
      <w:r w:rsidR="006276DE" w:rsidRPr="00D83C63">
        <w:rPr>
          <w:rFonts w:ascii="Arial" w:hAnsi="Arial" w:cs="Arial"/>
          <w:sz w:val="22"/>
          <w:szCs w:val="22"/>
        </w:rPr>
        <w:t xml:space="preserve"> Kurzporträt zur Ehrung: „Das Unternehmen engagiert sich für eine klimagerechte Produktion und Logistik, reduziert kontinuierlich den eigenen CO2-Fußabdruck“.</w:t>
      </w:r>
      <w:r w:rsidR="00B7640F">
        <w:rPr>
          <w:rFonts w:ascii="Arial" w:hAnsi="Arial" w:cs="Arial"/>
          <w:sz w:val="22"/>
          <w:szCs w:val="22"/>
        </w:rPr>
        <w:t xml:space="preserve"> So </w:t>
      </w:r>
      <w:r w:rsidR="00B7640F" w:rsidRPr="00B7640F">
        <w:rPr>
          <w:rFonts w:ascii="Arial" w:hAnsi="Arial" w:cs="Arial"/>
          <w:sz w:val="22"/>
          <w:szCs w:val="22"/>
        </w:rPr>
        <w:t>kompensier</w:t>
      </w:r>
      <w:r w:rsidR="00B7640F">
        <w:rPr>
          <w:rFonts w:ascii="Arial" w:hAnsi="Arial" w:cs="Arial"/>
          <w:sz w:val="22"/>
          <w:szCs w:val="22"/>
        </w:rPr>
        <w:t xml:space="preserve">t die GEPA </w:t>
      </w:r>
      <w:r w:rsidR="00B7640F" w:rsidRPr="00B7640F">
        <w:rPr>
          <w:rFonts w:ascii="Arial" w:hAnsi="Arial" w:cs="Arial"/>
          <w:sz w:val="22"/>
          <w:szCs w:val="22"/>
        </w:rPr>
        <w:t xml:space="preserve">die Emissionen für den Schiffstransport </w:t>
      </w:r>
      <w:r w:rsidR="00B7640F">
        <w:rPr>
          <w:rFonts w:ascii="Arial" w:hAnsi="Arial" w:cs="Arial"/>
          <w:sz w:val="22"/>
          <w:szCs w:val="22"/>
        </w:rPr>
        <w:t>des eingekauften</w:t>
      </w:r>
      <w:r w:rsidR="00B7640F" w:rsidRPr="00B7640F">
        <w:rPr>
          <w:rFonts w:ascii="Arial" w:hAnsi="Arial" w:cs="Arial"/>
          <w:sz w:val="22"/>
          <w:szCs w:val="22"/>
        </w:rPr>
        <w:t xml:space="preserve"> Rohkaffees für </w:t>
      </w:r>
      <w:r w:rsidR="00B7640F">
        <w:rPr>
          <w:rFonts w:ascii="Arial" w:hAnsi="Arial" w:cs="Arial"/>
          <w:sz w:val="22"/>
          <w:szCs w:val="22"/>
        </w:rPr>
        <w:t>ihr</w:t>
      </w:r>
      <w:r w:rsidR="00B7640F" w:rsidRPr="00B7640F">
        <w:rPr>
          <w:rFonts w:ascii="Arial" w:hAnsi="Arial" w:cs="Arial"/>
          <w:sz w:val="22"/>
          <w:szCs w:val="22"/>
        </w:rPr>
        <w:t xml:space="preserve"> gesamte</w:t>
      </w:r>
      <w:r w:rsidR="00B7640F">
        <w:rPr>
          <w:rFonts w:ascii="Arial" w:hAnsi="Arial" w:cs="Arial"/>
          <w:sz w:val="22"/>
          <w:szCs w:val="22"/>
        </w:rPr>
        <w:t xml:space="preserve">s </w:t>
      </w:r>
      <w:r w:rsidR="00B7640F" w:rsidRPr="00B7640F">
        <w:rPr>
          <w:rFonts w:ascii="Arial" w:hAnsi="Arial" w:cs="Arial"/>
          <w:sz w:val="22"/>
          <w:szCs w:val="22"/>
        </w:rPr>
        <w:t>Kaffeesortiment über die Klima-Kollekte.</w:t>
      </w:r>
    </w:p>
    <w:p w14:paraId="20724898" w14:textId="77777777" w:rsidR="000728E6" w:rsidRPr="00D83C63" w:rsidRDefault="000728E6" w:rsidP="000728E6">
      <w:pPr>
        <w:rPr>
          <w:rFonts w:ascii="Arial" w:hAnsi="Arial" w:cs="Arial"/>
          <w:bCs/>
          <w:sz w:val="22"/>
          <w:szCs w:val="22"/>
        </w:rPr>
      </w:pPr>
    </w:p>
    <w:p w14:paraId="5B57C16A" w14:textId="4717BB7E" w:rsidR="000728E6" w:rsidRPr="00D83C63" w:rsidRDefault="000728E6" w:rsidP="000728E6">
      <w:pPr>
        <w:rPr>
          <w:rFonts w:ascii="Arial" w:hAnsi="Arial" w:cs="Arial"/>
          <w:bCs/>
          <w:sz w:val="22"/>
          <w:szCs w:val="22"/>
          <w:lang w:val="en-US"/>
        </w:rPr>
      </w:pPr>
      <w:r w:rsidRPr="00D83C63">
        <w:rPr>
          <w:rFonts w:ascii="Arial" w:hAnsi="Arial" w:cs="Arial"/>
          <w:bCs/>
          <w:sz w:val="22"/>
          <w:szCs w:val="22"/>
          <w:lang w:val="en-US"/>
        </w:rPr>
        <w:t xml:space="preserve">Foto: GEPA – The </w:t>
      </w:r>
      <w:proofErr w:type="gramStart"/>
      <w:r w:rsidRPr="00D83C63">
        <w:rPr>
          <w:rFonts w:ascii="Arial" w:hAnsi="Arial" w:cs="Arial"/>
          <w:bCs/>
          <w:sz w:val="22"/>
          <w:szCs w:val="22"/>
          <w:lang w:val="en-US"/>
        </w:rPr>
        <w:t>Fair Trade</w:t>
      </w:r>
      <w:proofErr w:type="gramEnd"/>
      <w:r w:rsidRPr="00D83C63">
        <w:rPr>
          <w:rFonts w:ascii="Arial" w:hAnsi="Arial" w:cs="Arial"/>
          <w:bCs/>
          <w:sz w:val="22"/>
          <w:szCs w:val="22"/>
          <w:lang w:val="en-US"/>
        </w:rPr>
        <w:t xml:space="preserve"> Company</w:t>
      </w:r>
    </w:p>
    <w:p w14:paraId="50A3E350" w14:textId="77777777" w:rsidR="000728E6" w:rsidRPr="00931796" w:rsidRDefault="000728E6" w:rsidP="000728E6">
      <w:pPr>
        <w:rPr>
          <w:rFonts w:ascii="Arial" w:hAnsi="Arial" w:cs="Arial"/>
          <w:bCs/>
          <w:sz w:val="22"/>
          <w:szCs w:val="22"/>
        </w:rPr>
      </w:pPr>
      <w:r w:rsidRPr="00931796">
        <w:rPr>
          <w:rFonts w:ascii="Arial" w:hAnsi="Arial" w:cs="Arial"/>
          <w:sz w:val="22"/>
          <w:szCs w:val="22"/>
        </w:rPr>
        <w:t>____________________________________________________________</w:t>
      </w:r>
    </w:p>
    <w:p w14:paraId="727CE0E6" w14:textId="77777777" w:rsidR="000728E6" w:rsidRPr="00931796" w:rsidRDefault="000728E6" w:rsidP="0015287F">
      <w:pPr>
        <w:rPr>
          <w:rFonts w:ascii="Arial" w:hAnsi="Arial" w:cs="Arial"/>
          <w:b/>
          <w:sz w:val="22"/>
          <w:szCs w:val="22"/>
        </w:rPr>
      </w:pPr>
    </w:p>
    <w:p w14:paraId="6A5BEAB8" w14:textId="2A6193FE" w:rsidR="0015287F" w:rsidRPr="00931796" w:rsidRDefault="006A020D" w:rsidP="0015287F">
      <w:pPr>
        <w:rPr>
          <w:rFonts w:ascii="Arial" w:hAnsi="Arial" w:cs="Arial"/>
          <w:b/>
          <w:sz w:val="22"/>
          <w:szCs w:val="22"/>
        </w:rPr>
      </w:pPr>
      <w:r w:rsidRPr="00931796">
        <w:rPr>
          <w:rFonts w:ascii="Arial" w:hAnsi="Arial" w:cs="Arial"/>
          <w:b/>
          <w:sz w:val="22"/>
          <w:szCs w:val="22"/>
        </w:rPr>
        <w:t xml:space="preserve">03 </w:t>
      </w:r>
      <w:r w:rsidR="00B13BCE" w:rsidRPr="00931796">
        <w:rPr>
          <w:rFonts w:ascii="Arial" w:hAnsi="Arial" w:cs="Arial"/>
          <w:b/>
          <w:sz w:val="22"/>
          <w:szCs w:val="22"/>
        </w:rPr>
        <w:t xml:space="preserve">Packung </w:t>
      </w:r>
      <w:r w:rsidR="00C548DD" w:rsidRPr="00931796">
        <w:rPr>
          <w:rFonts w:ascii="Arial" w:hAnsi="Arial" w:cs="Arial"/>
          <w:b/>
          <w:sz w:val="22"/>
          <w:szCs w:val="22"/>
        </w:rPr>
        <w:t>„</w:t>
      </w:r>
      <w:proofErr w:type="spellStart"/>
      <w:r w:rsidR="00C548DD" w:rsidRPr="00931796">
        <w:rPr>
          <w:rFonts w:ascii="Arial" w:hAnsi="Arial" w:cs="Arial"/>
          <w:b/>
          <w:sz w:val="22"/>
          <w:szCs w:val="22"/>
        </w:rPr>
        <w:t>organico</w:t>
      </w:r>
      <w:proofErr w:type="spellEnd"/>
      <w:r w:rsidR="00C548DD" w:rsidRPr="00931796">
        <w:rPr>
          <w:rFonts w:ascii="Arial" w:hAnsi="Arial" w:cs="Arial"/>
          <w:b/>
          <w:sz w:val="22"/>
          <w:szCs w:val="22"/>
        </w:rPr>
        <w:t xml:space="preserve"> </w:t>
      </w:r>
      <w:proofErr w:type="spellStart"/>
      <w:r w:rsidR="00B13BCE" w:rsidRPr="00931796">
        <w:rPr>
          <w:rFonts w:ascii="Arial" w:hAnsi="Arial" w:cs="Arial"/>
          <w:b/>
          <w:sz w:val="22"/>
          <w:szCs w:val="22"/>
        </w:rPr>
        <w:t>caffè</w:t>
      </w:r>
      <w:proofErr w:type="spellEnd"/>
      <w:r w:rsidR="00B13BCE" w:rsidRPr="00931796">
        <w:rPr>
          <w:rFonts w:ascii="Arial" w:hAnsi="Arial" w:cs="Arial"/>
          <w:b/>
          <w:sz w:val="22"/>
          <w:szCs w:val="22"/>
        </w:rPr>
        <w:t xml:space="preserve"> </w:t>
      </w:r>
      <w:proofErr w:type="spellStart"/>
      <w:r w:rsidR="00B13BCE" w:rsidRPr="00931796">
        <w:rPr>
          <w:rFonts w:ascii="Arial" w:hAnsi="Arial" w:cs="Arial"/>
          <w:b/>
          <w:sz w:val="22"/>
          <w:szCs w:val="22"/>
        </w:rPr>
        <w:t>crema</w:t>
      </w:r>
      <w:proofErr w:type="spellEnd"/>
      <w:r w:rsidR="00B13BCE" w:rsidRPr="00931796">
        <w:rPr>
          <w:rFonts w:ascii="Arial" w:hAnsi="Arial" w:cs="Arial"/>
          <w:b/>
          <w:sz w:val="22"/>
          <w:szCs w:val="22"/>
        </w:rPr>
        <w:t xml:space="preserve"> </w:t>
      </w:r>
      <w:proofErr w:type="spellStart"/>
      <w:r w:rsidR="00BE0F56" w:rsidRPr="00931796">
        <w:rPr>
          <w:rFonts w:ascii="Arial" w:hAnsi="Arial" w:cs="Arial"/>
          <w:b/>
          <w:sz w:val="22"/>
          <w:szCs w:val="22"/>
        </w:rPr>
        <w:t>f</w:t>
      </w:r>
      <w:r w:rsidR="00C548DD" w:rsidRPr="00931796">
        <w:rPr>
          <w:rFonts w:ascii="Arial" w:hAnsi="Arial" w:cs="Arial"/>
          <w:b/>
          <w:sz w:val="22"/>
          <w:szCs w:val="22"/>
        </w:rPr>
        <w:t>airness</w:t>
      </w:r>
      <w:proofErr w:type="spellEnd"/>
      <w:r w:rsidR="00C548DD" w:rsidRPr="00931796">
        <w:rPr>
          <w:rFonts w:ascii="Arial" w:hAnsi="Arial" w:cs="Arial"/>
          <w:b/>
          <w:sz w:val="22"/>
          <w:szCs w:val="22"/>
        </w:rPr>
        <w:t>“</w:t>
      </w:r>
    </w:p>
    <w:p w14:paraId="63488DB4" w14:textId="77777777" w:rsidR="0015287F" w:rsidRPr="00931796" w:rsidRDefault="0015287F" w:rsidP="0015287F">
      <w:pPr>
        <w:rPr>
          <w:rFonts w:ascii="Arial" w:hAnsi="Arial" w:cs="Arial"/>
          <w:bCs/>
          <w:sz w:val="22"/>
          <w:szCs w:val="22"/>
        </w:rPr>
      </w:pPr>
    </w:p>
    <w:p w14:paraId="04705FC5" w14:textId="1A6D98E3" w:rsidR="00D83C63" w:rsidRPr="00D83C63" w:rsidRDefault="00931796" w:rsidP="0015287F">
      <w:pPr>
        <w:rPr>
          <w:rFonts w:ascii="Arial" w:hAnsi="Arial" w:cs="Arial"/>
          <w:sz w:val="22"/>
          <w:szCs w:val="22"/>
        </w:rPr>
      </w:pPr>
      <w:r>
        <w:rPr>
          <w:rFonts w:ascii="Arial" w:hAnsi="Arial" w:cs="Arial"/>
          <w:sz w:val="22"/>
          <w:szCs w:val="22"/>
        </w:rPr>
        <w:t>Vorreiterrolle:</w:t>
      </w:r>
      <w:r w:rsidR="00D83C63" w:rsidRPr="00D83C63">
        <w:rPr>
          <w:rFonts w:ascii="Arial" w:hAnsi="Arial" w:cs="Arial"/>
          <w:sz w:val="22"/>
          <w:szCs w:val="22"/>
        </w:rPr>
        <w:t xml:space="preserve"> 1986 hat das Unternehmen mit dem „</w:t>
      </w:r>
      <w:proofErr w:type="spellStart"/>
      <w:r w:rsidR="00D83C63" w:rsidRPr="00D83C63">
        <w:rPr>
          <w:rFonts w:ascii="Arial" w:hAnsi="Arial" w:cs="Arial"/>
          <w:sz w:val="22"/>
          <w:szCs w:val="22"/>
        </w:rPr>
        <w:t>organico</w:t>
      </w:r>
      <w:proofErr w:type="spellEnd"/>
      <w:r w:rsidR="00D83C63" w:rsidRPr="00D83C63">
        <w:rPr>
          <w:rFonts w:ascii="Arial" w:hAnsi="Arial" w:cs="Arial"/>
          <w:sz w:val="22"/>
          <w:szCs w:val="22"/>
        </w:rPr>
        <w:t xml:space="preserve">“ den bundesweit ersten fairen Biokaffee auf den Markt gebracht. Heute gehören neun Artikel zur </w:t>
      </w:r>
      <w:proofErr w:type="spellStart"/>
      <w:r w:rsidR="00D83C63" w:rsidRPr="00D83C63">
        <w:rPr>
          <w:rFonts w:ascii="Arial" w:hAnsi="Arial" w:cs="Arial"/>
          <w:sz w:val="22"/>
          <w:szCs w:val="22"/>
        </w:rPr>
        <w:t>organico</w:t>
      </w:r>
      <w:proofErr w:type="spellEnd"/>
      <w:r w:rsidR="00D83C63" w:rsidRPr="00D83C63">
        <w:rPr>
          <w:rFonts w:ascii="Arial" w:hAnsi="Arial" w:cs="Arial"/>
          <w:sz w:val="22"/>
          <w:szCs w:val="22"/>
        </w:rPr>
        <w:t>-Familie, darunter auch der „</w:t>
      </w:r>
      <w:proofErr w:type="spellStart"/>
      <w:r w:rsidR="00D83C63" w:rsidRPr="00D83C63">
        <w:rPr>
          <w:rFonts w:ascii="Arial" w:hAnsi="Arial" w:cs="Arial"/>
          <w:sz w:val="22"/>
          <w:szCs w:val="22"/>
        </w:rPr>
        <w:t>organico</w:t>
      </w:r>
      <w:proofErr w:type="spellEnd"/>
      <w:r w:rsidR="00D83C63" w:rsidRPr="00D83C63">
        <w:rPr>
          <w:rFonts w:ascii="Arial" w:hAnsi="Arial" w:cs="Arial"/>
          <w:sz w:val="22"/>
          <w:szCs w:val="22"/>
        </w:rPr>
        <w:t xml:space="preserve"> </w:t>
      </w:r>
      <w:proofErr w:type="spellStart"/>
      <w:r w:rsidR="00D83C63" w:rsidRPr="00D83C63">
        <w:rPr>
          <w:rFonts w:ascii="Arial" w:hAnsi="Arial" w:cs="Arial"/>
          <w:sz w:val="22"/>
          <w:szCs w:val="22"/>
        </w:rPr>
        <w:t>caffè</w:t>
      </w:r>
      <w:proofErr w:type="spellEnd"/>
      <w:r w:rsidR="00D83C63" w:rsidRPr="00D83C63">
        <w:rPr>
          <w:rFonts w:ascii="Arial" w:hAnsi="Arial" w:cs="Arial"/>
          <w:sz w:val="22"/>
          <w:szCs w:val="22"/>
        </w:rPr>
        <w:t xml:space="preserve"> </w:t>
      </w:r>
      <w:proofErr w:type="spellStart"/>
      <w:r w:rsidR="00D83C63" w:rsidRPr="00D83C63">
        <w:rPr>
          <w:rFonts w:ascii="Arial" w:hAnsi="Arial" w:cs="Arial"/>
          <w:sz w:val="22"/>
          <w:szCs w:val="22"/>
        </w:rPr>
        <w:t>crema</w:t>
      </w:r>
      <w:proofErr w:type="spellEnd"/>
      <w:r w:rsidR="00D83C63" w:rsidRPr="00D83C63">
        <w:rPr>
          <w:rFonts w:ascii="Arial" w:hAnsi="Arial" w:cs="Arial"/>
          <w:sz w:val="22"/>
          <w:szCs w:val="22"/>
        </w:rPr>
        <w:t xml:space="preserve"> </w:t>
      </w:r>
      <w:proofErr w:type="spellStart"/>
      <w:r w:rsidR="00D83C63" w:rsidRPr="00D83C63">
        <w:rPr>
          <w:rFonts w:ascii="Arial" w:hAnsi="Arial" w:cs="Arial"/>
          <w:sz w:val="22"/>
          <w:szCs w:val="22"/>
        </w:rPr>
        <w:t>fairness</w:t>
      </w:r>
      <w:proofErr w:type="spellEnd"/>
      <w:r w:rsidR="00D83C63" w:rsidRPr="00D83C63">
        <w:rPr>
          <w:rFonts w:ascii="Arial" w:hAnsi="Arial" w:cs="Arial"/>
          <w:sz w:val="22"/>
          <w:szCs w:val="22"/>
        </w:rPr>
        <w:t>“</w:t>
      </w:r>
    </w:p>
    <w:p w14:paraId="346BE36C" w14:textId="77777777" w:rsidR="00D83C63" w:rsidRPr="00D83C63" w:rsidRDefault="00D83C63" w:rsidP="0015287F">
      <w:pPr>
        <w:rPr>
          <w:rFonts w:ascii="Arial" w:hAnsi="Arial" w:cs="Arial"/>
          <w:bCs/>
          <w:sz w:val="22"/>
          <w:szCs w:val="22"/>
        </w:rPr>
      </w:pPr>
    </w:p>
    <w:p w14:paraId="20B6D10A" w14:textId="308E895B" w:rsidR="0015287F" w:rsidRPr="00D83C63" w:rsidRDefault="0015287F" w:rsidP="0015287F">
      <w:pPr>
        <w:rPr>
          <w:rFonts w:ascii="Arial" w:hAnsi="Arial" w:cs="Arial"/>
          <w:bCs/>
          <w:sz w:val="22"/>
          <w:szCs w:val="22"/>
          <w:lang w:val="en-US"/>
        </w:rPr>
      </w:pPr>
      <w:r w:rsidRPr="00D83C63">
        <w:rPr>
          <w:rFonts w:ascii="Arial" w:hAnsi="Arial" w:cs="Arial"/>
          <w:bCs/>
          <w:sz w:val="22"/>
          <w:szCs w:val="22"/>
          <w:lang w:val="en-US"/>
        </w:rPr>
        <w:t xml:space="preserve">Foto: GEPA – The </w:t>
      </w:r>
      <w:proofErr w:type="gramStart"/>
      <w:r w:rsidRPr="00D83C63">
        <w:rPr>
          <w:rFonts w:ascii="Arial" w:hAnsi="Arial" w:cs="Arial"/>
          <w:bCs/>
          <w:sz w:val="22"/>
          <w:szCs w:val="22"/>
          <w:lang w:val="en-US"/>
        </w:rPr>
        <w:t>Fair Trade</w:t>
      </w:r>
      <w:proofErr w:type="gramEnd"/>
      <w:r w:rsidRPr="00D83C63">
        <w:rPr>
          <w:rFonts w:ascii="Arial" w:hAnsi="Arial" w:cs="Arial"/>
          <w:bCs/>
          <w:sz w:val="22"/>
          <w:szCs w:val="22"/>
          <w:lang w:val="en-US"/>
        </w:rPr>
        <w:t xml:space="preserve"> Company</w:t>
      </w:r>
      <w:r w:rsidR="00B13BCE" w:rsidRPr="00D83C63">
        <w:rPr>
          <w:rFonts w:ascii="Arial" w:hAnsi="Arial" w:cs="Arial"/>
          <w:bCs/>
          <w:sz w:val="22"/>
          <w:szCs w:val="22"/>
          <w:lang w:val="en-US"/>
        </w:rPr>
        <w:t xml:space="preserve"> / A. Welsing</w:t>
      </w:r>
    </w:p>
    <w:p w14:paraId="207E3F35" w14:textId="77777777" w:rsidR="0015287F" w:rsidRPr="00D83C63" w:rsidRDefault="0015287F" w:rsidP="0015287F">
      <w:pPr>
        <w:rPr>
          <w:rFonts w:ascii="Arial" w:hAnsi="Arial" w:cs="Arial"/>
          <w:bCs/>
          <w:sz w:val="22"/>
          <w:szCs w:val="22"/>
        </w:rPr>
      </w:pPr>
      <w:r w:rsidRPr="00D83C63">
        <w:rPr>
          <w:rFonts w:ascii="Arial" w:hAnsi="Arial" w:cs="Arial"/>
          <w:sz w:val="22"/>
          <w:szCs w:val="22"/>
        </w:rPr>
        <w:t>____________________________________________________________</w:t>
      </w:r>
    </w:p>
    <w:p w14:paraId="47AD9C8F" w14:textId="77777777" w:rsidR="0015287F" w:rsidRPr="00D83C63" w:rsidRDefault="0015287F" w:rsidP="00D16CEC">
      <w:pPr>
        <w:rPr>
          <w:rFonts w:ascii="Arial" w:hAnsi="Arial" w:cs="Arial"/>
          <w:b/>
          <w:sz w:val="22"/>
          <w:szCs w:val="22"/>
        </w:rPr>
      </w:pPr>
    </w:p>
    <w:p w14:paraId="3369FA56" w14:textId="0EA72304" w:rsidR="00C548DD" w:rsidRPr="00D83C63" w:rsidRDefault="006A020D" w:rsidP="00C548DD">
      <w:pPr>
        <w:rPr>
          <w:rFonts w:ascii="Arial" w:hAnsi="Arial" w:cs="Arial"/>
          <w:b/>
          <w:sz w:val="22"/>
          <w:szCs w:val="22"/>
        </w:rPr>
      </w:pPr>
      <w:r>
        <w:rPr>
          <w:rFonts w:ascii="Arial" w:hAnsi="Arial" w:cs="Arial"/>
          <w:b/>
          <w:sz w:val="22"/>
          <w:szCs w:val="22"/>
        </w:rPr>
        <w:t xml:space="preserve">04 </w:t>
      </w:r>
      <w:r w:rsidR="00B13BCE" w:rsidRPr="00D83C63">
        <w:rPr>
          <w:rFonts w:ascii="Arial" w:hAnsi="Arial" w:cs="Arial"/>
          <w:b/>
          <w:sz w:val="22"/>
          <w:szCs w:val="22"/>
        </w:rPr>
        <w:t>GEPA-Geschäftsführer Matthias Kroth</w:t>
      </w:r>
    </w:p>
    <w:p w14:paraId="4CDFB36C" w14:textId="77777777" w:rsidR="00F02807" w:rsidRPr="00D83C63" w:rsidRDefault="00F02807" w:rsidP="00F02807">
      <w:pPr>
        <w:rPr>
          <w:rFonts w:ascii="Arial" w:hAnsi="Arial" w:cs="Arial"/>
          <w:bCs/>
          <w:sz w:val="22"/>
          <w:szCs w:val="22"/>
        </w:rPr>
      </w:pPr>
    </w:p>
    <w:p w14:paraId="547A320A" w14:textId="7328A204" w:rsidR="00F02807" w:rsidRDefault="00CD69F6" w:rsidP="00F02807">
      <w:pPr>
        <w:rPr>
          <w:rFonts w:ascii="Arial" w:hAnsi="Arial" w:cs="Arial"/>
          <w:sz w:val="22"/>
          <w:szCs w:val="22"/>
        </w:rPr>
      </w:pPr>
      <w:r>
        <w:rPr>
          <w:rFonts w:ascii="Arial" w:hAnsi="Arial" w:cs="Arial"/>
          <w:sz w:val="22"/>
          <w:szCs w:val="22"/>
        </w:rPr>
        <w:t>GEPA-Geschäftsführer Matthias Kroth sieht „gegenseitiges Vertrauen, gewachsen durch zum Teil jahrzehntelange Partnerschaft“ als „Basis für den Erfolg – neben fairen Preisen, kontinuierlichem Austausch und Qualifizierung auf beiden Seiten.“</w:t>
      </w:r>
    </w:p>
    <w:p w14:paraId="5EBEF5C2" w14:textId="77777777" w:rsidR="00CD69F6" w:rsidRPr="00D83C63" w:rsidRDefault="00CD69F6" w:rsidP="00F02807">
      <w:pPr>
        <w:rPr>
          <w:rFonts w:ascii="Arial" w:hAnsi="Arial" w:cs="Arial"/>
          <w:bCs/>
          <w:sz w:val="22"/>
          <w:szCs w:val="22"/>
        </w:rPr>
      </w:pPr>
    </w:p>
    <w:p w14:paraId="51E035AD" w14:textId="0477D4F8" w:rsidR="00D16CEC" w:rsidRPr="00D83C63" w:rsidRDefault="00F02807" w:rsidP="00D16CEC">
      <w:pPr>
        <w:rPr>
          <w:rFonts w:ascii="Arial" w:hAnsi="Arial" w:cs="Arial"/>
          <w:bCs/>
          <w:sz w:val="22"/>
          <w:szCs w:val="22"/>
          <w:lang w:val="en-US"/>
        </w:rPr>
      </w:pPr>
      <w:r w:rsidRPr="00D83C63">
        <w:rPr>
          <w:rFonts w:ascii="Arial" w:hAnsi="Arial" w:cs="Arial"/>
          <w:bCs/>
          <w:sz w:val="22"/>
          <w:szCs w:val="22"/>
          <w:lang w:val="en-US"/>
        </w:rPr>
        <w:t xml:space="preserve">Foto: GEPA – The </w:t>
      </w:r>
      <w:proofErr w:type="gramStart"/>
      <w:r w:rsidRPr="00D83C63">
        <w:rPr>
          <w:rFonts w:ascii="Arial" w:hAnsi="Arial" w:cs="Arial"/>
          <w:bCs/>
          <w:sz w:val="22"/>
          <w:szCs w:val="22"/>
          <w:lang w:val="en-US"/>
        </w:rPr>
        <w:t>Fair Trade</w:t>
      </w:r>
      <w:proofErr w:type="gramEnd"/>
      <w:r w:rsidRPr="00D83C63">
        <w:rPr>
          <w:rFonts w:ascii="Arial" w:hAnsi="Arial" w:cs="Arial"/>
          <w:bCs/>
          <w:sz w:val="22"/>
          <w:szCs w:val="22"/>
          <w:lang w:val="en-US"/>
        </w:rPr>
        <w:t xml:space="preserve"> Company / A. </w:t>
      </w:r>
      <w:r w:rsidR="00B13BCE" w:rsidRPr="00D83C63">
        <w:rPr>
          <w:rFonts w:ascii="Arial" w:hAnsi="Arial" w:cs="Arial"/>
          <w:bCs/>
          <w:sz w:val="22"/>
          <w:szCs w:val="22"/>
          <w:lang w:val="en-US"/>
        </w:rPr>
        <w:t>Fischer</w:t>
      </w:r>
    </w:p>
    <w:p w14:paraId="7E62B2F2" w14:textId="4FE5696F" w:rsidR="006A020D" w:rsidRDefault="00D16CEC" w:rsidP="00D16CEC">
      <w:pPr>
        <w:rPr>
          <w:rFonts w:ascii="Arial" w:hAnsi="Arial" w:cs="Arial"/>
          <w:b/>
          <w:sz w:val="22"/>
          <w:szCs w:val="22"/>
        </w:rPr>
      </w:pPr>
      <w:r w:rsidRPr="00D83C63">
        <w:rPr>
          <w:rFonts w:ascii="Arial" w:hAnsi="Arial" w:cs="Arial"/>
          <w:sz w:val="22"/>
          <w:szCs w:val="22"/>
        </w:rPr>
        <w:t>____________________________________________________________</w:t>
      </w:r>
    </w:p>
    <w:p w14:paraId="31E892CE" w14:textId="77777777" w:rsidR="006A020D" w:rsidRDefault="006A020D" w:rsidP="00D16CEC">
      <w:pPr>
        <w:rPr>
          <w:rFonts w:ascii="Arial" w:hAnsi="Arial" w:cs="Arial"/>
          <w:b/>
          <w:sz w:val="22"/>
          <w:szCs w:val="22"/>
        </w:rPr>
      </w:pPr>
    </w:p>
    <w:p w14:paraId="1931BE5D" w14:textId="2FA2AFF4" w:rsidR="00D16CEC" w:rsidRPr="00D83C63" w:rsidRDefault="006A020D" w:rsidP="00D16CEC">
      <w:pPr>
        <w:rPr>
          <w:rFonts w:ascii="Arial" w:hAnsi="Arial" w:cs="Arial"/>
          <w:b/>
          <w:sz w:val="22"/>
          <w:szCs w:val="22"/>
        </w:rPr>
      </w:pPr>
      <w:r>
        <w:rPr>
          <w:rFonts w:ascii="Arial" w:hAnsi="Arial" w:cs="Arial"/>
          <w:b/>
          <w:sz w:val="22"/>
          <w:szCs w:val="22"/>
        </w:rPr>
        <w:t xml:space="preserve">05 </w:t>
      </w:r>
      <w:r w:rsidR="00B13BCE" w:rsidRPr="00D83C63">
        <w:rPr>
          <w:rFonts w:ascii="Arial" w:hAnsi="Arial" w:cs="Arial"/>
          <w:b/>
          <w:sz w:val="22"/>
          <w:szCs w:val="22"/>
        </w:rPr>
        <w:t xml:space="preserve">ACPCU-Geschäftsführer John </w:t>
      </w:r>
      <w:proofErr w:type="spellStart"/>
      <w:r w:rsidR="00B13BCE" w:rsidRPr="00D83C63">
        <w:rPr>
          <w:rFonts w:ascii="Arial" w:hAnsi="Arial" w:cs="Arial"/>
          <w:b/>
          <w:sz w:val="22"/>
          <w:szCs w:val="22"/>
        </w:rPr>
        <w:t>Nuwagaba</w:t>
      </w:r>
      <w:proofErr w:type="spellEnd"/>
      <w:r w:rsidR="00B13BCE" w:rsidRPr="00D83C63">
        <w:rPr>
          <w:rFonts w:ascii="Arial" w:hAnsi="Arial" w:cs="Arial"/>
          <w:b/>
          <w:sz w:val="22"/>
          <w:szCs w:val="22"/>
        </w:rPr>
        <w:t xml:space="preserve"> mit Franziska Bringe</w:t>
      </w:r>
    </w:p>
    <w:p w14:paraId="2460ADAF" w14:textId="53C355AE" w:rsidR="00D16CEC" w:rsidRPr="00D83C63" w:rsidRDefault="00B13BCE" w:rsidP="00D16CEC">
      <w:pPr>
        <w:rPr>
          <w:rFonts w:ascii="Arial" w:hAnsi="Arial" w:cs="Arial"/>
          <w:bCs/>
          <w:sz w:val="22"/>
          <w:szCs w:val="22"/>
        </w:rPr>
      </w:pPr>
      <w:r w:rsidRPr="00D83C63">
        <w:rPr>
          <w:rFonts w:ascii="Arial" w:hAnsi="Arial" w:cs="Arial"/>
          <w:bCs/>
          <w:sz w:val="22"/>
          <w:szCs w:val="22"/>
        </w:rPr>
        <w:t xml:space="preserve"> </w:t>
      </w:r>
    </w:p>
    <w:p w14:paraId="7346B222" w14:textId="0D551C9E" w:rsidR="001F1F3E" w:rsidRPr="00D83C63" w:rsidRDefault="00931796" w:rsidP="001F1F3E">
      <w:pPr>
        <w:ind w:right="497"/>
        <w:rPr>
          <w:rFonts w:ascii="Arial" w:hAnsi="Arial" w:cs="Arial"/>
          <w:sz w:val="22"/>
          <w:szCs w:val="22"/>
        </w:rPr>
      </w:pPr>
      <w:r>
        <w:rPr>
          <w:rFonts w:ascii="Arial" w:hAnsi="Arial" w:cs="Arial"/>
          <w:sz w:val="22"/>
          <w:szCs w:val="22"/>
        </w:rPr>
        <w:t>Durch</w:t>
      </w:r>
      <w:r w:rsidR="001F1F3E" w:rsidRPr="00D83C63">
        <w:rPr>
          <w:rFonts w:ascii="Arial" w:hAnsi="Arial" w:cs="Arial"/>
          <w:sz w:val="22"/>
          <w:szCs w:val="22"/>
        </w:rPr>
        <w:t xml:space="preserve"> die langjährige Zusammenarbeit mit der GEPA hat auch der Kooperativen-</w:t>
      </w:r>
      <w:r w:rsidR="00E44DCE">
        <w:rPr>
          <w:rFonts w:ascii="Arial" w:hAnsi="Arial" w:cs="Arial"/>
          <w:sz w:val="22"/>
          <w:szCs w:val="22"/>
        </w:rPr>
        <w:t>Dachv</w:t>
      </w:r>
      <w:r w:rsidR="001F1F3E" w:rsidRPr="00D83C63">
        <w:rPr>
          <w:rFonts w:ascii="Arial" w:hAnsi="Arial" w:cs="Arial"/>
          <w:sz w:val="22"/>
          <w:szCs w:val="22"/>
        </w:rPr>
        <w:t xml:space="preserve">erband ACPCU (Uganda) Erfolgsgeschichte geschrieben. Geschäftsführer John </w:t>
      </w:r>
      <w:proofErr w:type="spellStart"/>
      <w:r w:rsidR="001F1F3E" w:rsidRPr="00D83C63">
        <w:rPr>
          <w:rFonts w:ascii="Arial" w:hAnsi="Arial" w:cs="Arial"/>
          <w:sz w:val="22"/>
          <w:szCs w:val="22"/>
        </w:rPr>
        <w:t>Nuwagaba</w:t>
      </w:r>
      <w:proofErr w:type="spellEnd"/>
      <w:r w:rsidR="001F1F3E" w:rsidRPr="00D83C63">
        <w:rPr>
          <w:rFonts w:ascii="Arial" w:hAnsi="Arial" w:cs="Arial"/>
          <w:sz w:val="22"/>
          <w:szCs w:val="22"/>
        </w:rPr>
        <w:t>, hier mit GEPA-Einkaufsmanagerin Franziska Bringe</w:t>
      </w:r>
      <w:r w:rsidR="00E44DCE">
        <w:rPr>
          <w:rFonts w:ascii="Arial" w:hAnsi="Arial" w:cs="Arial"/>
          <w:sz w:val="22"/>
          <w:szCs w:val="22"/>
        </w:rPr>
        <w:t>,</w:t>
      </w:r>
      <w:r w:rsidR="001F1F3E" w:rsidRPr="00D83C63">
        <w:rPr>
          <w:rFonts w:ascii="Arial" w:hAnsi="Arial" w:cs="Arial"/>
          <w:sz w:val="22"/>
          <w:szCs w:val="22"/>
        </w:rPr>
        <w:t xml:space="preserve"> berichtet: „Zu Beginn unserer Partnerschaft 2008 hatten wir nur Rücklagen von 750 Euro. Die GEPA hat eine Vorfinanzierung organisiert und drei Container abgekauft. Der erste Umsatz lag bei 20.000 Euro. Jetzt erzielen wir 18 Millionen Euro im Jahr.“ </w:t>
      </w:r>
    </w:p>
    <w:p w14:paraId="701E4BE8" w14:textId="77777777" w:rsidR="00BE0F56" w:rsidRPr="00D83C63" w:rsidRDefault="00BE0F56" w:rsidP="00D16CEC">
      <w:pPr>
        <w:rPr>
          <w:rFonts w:ascii="Arial" w:hAnsi="Arial" w:cs="Arial"/>
          <w:bCs/>
          <w:sz w:val="22"/>
          <w:szCs w:val="22"/>
        </w:rPr>
      </w:pPr>
    </w:p>
    <w:p w14:paraId="791C5DDE" w14:textId="1AEF79BF" w:rsidR="00D16CEC" w:rsidRPr="00D83C63" w:rsidRDefault="00D16CEC" w:rsidP="00D16CEC">
      <w:pPr>
        <w:rPr>
          <w:rFonts w:ascii="Arial" w:hAnsi="Arial" w:cs="Arial"/>
          <w:bCs/>
          <w:sz w:val="22"/>
          <w:szCs w:val="22"/>
          <w:lang w:val="en-US"/>
        </w:rPr>
      </w:pPr>
      <w:r w:rsidRPr="00D83C63">
        <w:rPr>
          <w:rFonts w:ascii="Arial" w:hAnsi="Arial" w:cs="Arial"/>
          <w:bCs/>
          <w:sz w:val="22"/>
          <w:szCs w:val="22"/>
          <w:lang w:val="en-US"/>
        </w:rPr>
        <w:t xml:space="preserve">Foto: GEPA – The </w:t>
      </w:r>
      <w:proofErr w:type="gramStart"/>
      <w:r w:rsidRPr="00D83C63">
        <w:rPr>
          <w:rFonts w:ascii="Arial" w:hAnsi="Arial" w:cs="Arial"/>
          <w:bCs/>
          <w:sz w:val="22"/>
          <w:szCs w:val="22"/>
          <w:lang w:val="en-US"/>
        </w:rPr>
        <w:t>Fair Trade</w:t>
      </w:r>
      <w:proofErr w:type="gramEnd"/>
      <w:r w:rsidRPr="00D83C63">
        <w:rPr>
          <w:rFonts w:ascii="Arial" w:hAnsi="Arial" w:cs="Arial"/>
          <w:bCs/>
          <w:sz w:val="22"/>
          <w:szCs w:val="22"/>
          <w:lang w:val="en-US"/>
        </w:rPr>
        <w:t xml:space="preserve"> Company / </w:t>
      </w:r>
      <w:r w:rsidR="009A4808" w:rsidRPr="00D83C63">
        <w:rPr>
          <w:rFonts w:ascii="Arial" w:hAnsi="Arial" w:cs="Arial"/>
          <w:bCs/>
          <w:sz w:val="22"/>
          <w:szCs w:val="22"/>
          <w:lang w:val="en-US"/>
        </w:rPr>
        <w:t>A. Fischer</w:t>
      </w:r>
    </w:p>
    <w:p w14:paraId="504A162B" w14:textId="77777777" w:rsidR="00D16CEC" w:rsidRPr="00D83C63" w:rsidRDefault="00D16CEC" w:rsidP="00D16CEC">
      <w:pPr>
        <w:pBdr>
          <w:bottom w:val="single" w:sz="6" w:space="1" w:color="auto"/>
        </w:pBdr>
        <w:rPr>
          <w:rFonts w:ascii="Arial" w:hAnsi="Arial" w:cs="Arial"/>
          <w:bCs/>
          <w:sz w:val="22"/>
          <w:szCs w:val="22"/>
          <w:lang w:val="en-US"/>
        </w:rPr>
      </w:pPr>
    </w:p>
    <w:p w14:paraId="1E00A11E" w14:textId="77777777" w:rsidR="00D16CEC" w:rsidRPr="00D83C63" w:rsidRDefault="00D16CEC" w:rsidP="00C50178">
      <w:pPr>
        <w:rPr>
          <w:rFonts w:ascii="Arial" w:hAnsi="Arial" w:cs="Arial"/>
          <w:b/>
          <w:sz w:val="22"/>
          <w:szCs w:val="22"/>
          <w:lang w:val="en-US"/>
        </w:rPr>
      </w:pPr>
    </w:p>
    <w:p w14:paraId="2C89A9F0" w14:textId="751C3C32" w:rsidR="00B13BCE" w:rsidRPr="00D83C63" w:rsidRDefault="006A020D" w:rsidP="00B13BCE">
      <w:pPr>
        <w:rPr>
          <w:rFonts w:ascii="Arial" w:hAnsi="Arial" w:cs="Arial"/>
          <w:b/>
          <w:sz w:val="22"/>
          <w:szCs w:val="22"/>
        </w:rPr>
      </w:pPr>
      <w:r>
        <w:rPr>
          <w:rFonts w:ascii="Arial" w:hAnsi="Arial" w:cs="Arial"/>
          <w:b/>
          <w:sz w:val="22"/>
          <w:szCs w:val="22"/>
        </w:rPr>
        <w:t xml:space="preserve">06 </w:t>
      </w:r>
      <w:r w:rsidR="00B13BCE" w:rsidRPr="00D83C63">
        <w:rPr>
          <w:rFonts w:ascii="Arial" w:hAnsi="Arial" w:cs="Arial"/>
          <w:b/>
          <w:sz w:val="22"/>
          <w:szCs w:val="22"/>
        </w:rPr>
        <w:t xml:space="preserve">ACPCU-Geschäftsführer John </w:t>
      </w:r>
      <w:proofErr w:type="spellStart"/>
      <w:r w:rsidR="00B13BCE" w:rsidRPr="00D83C63">
        <w:rPr>
          <w:rFonts w:ascii="Arial" w:hAnsi="Arial" w:cs="Arial"/>
          <w:b/>
          <w:sz w:val="22"/>
          <w:szCs w:val="22"/>
        </w:rPr>
        <w:t>Nuwagaba</w:t>
      </w:r>
      <w:proofErr w:type="spellEnd"/>
    </w:p>
    <w:p w14:paraId="38491F06" w14:textId="77777777" w:rsidR="00B13BCE" w:rsidRPr="00D83C63" w:rsidRDefault="00B13BCE" w:rsidP="00B13BCE">
      <w:pPr>
        <w:rPr>
          <w:rFonts w:ascii="Arial" w:hAnsi="Arial" w:cs="Arial"/>
          <w:bCs/>
          <w:sz w:val="22"/>
          <w:szCs w:val="22"/>
        </w:rPr>
      </w:pPr>
      <w:r w:rsidRPr="00D83C63">
        <w:rPr>
          <w:rFonts w:ascii="Arial" w:hAnsi="Arial" w:cs="Arial"/>
          <w:bCs/>
          <w:sz w:val="22"/>
          <w:szCs w:val="22"/>
        </w:rPr>
        <w:t xml:space="preserve"> </w:t>
      </w:r>
    </w:p>
    <w:p w14:paraId="3F162D83" w14:textId="67F9B277" w:rsidR="001F1F3E" w:rsidRPr="00D83C63" w:rsidRDefault="00931796" w:rsidP="001F1F3E">
      <w:pPr>
        <w:ind w:right="497"/>
        <w:rPr>
          <w:rFonts w:ascii="Arial" w:hAnsi="Arial" w:cs="Arial"/>
          <w:sz w:val="22"/>
          <w:szCs w:val="22"/>
        </w:rPr>
      </w:pPr>
      <w:r>
        <w:rPr>
          <w:rFonts w:ascii="Arial" w:hAnsi="Arial" w:cs="Arial"/>
          <w:sz w:val="22"/>
          <w:szCs w:val="22"/>
        </w:rPr>
        <w:t>Durch</w:t>
      </w:r>
      <w:r w:rsidR="001F1F3E" w:rsidRPr="00D83C63">
        <w:rPr>
          <w:rFonts w:ascii="Arial" w:hAnsi="Arial" w:cs="Arial"/>
          <w:sz w:val="22"/>
          <w:szCs w:val="22"/>
        </w:rPr>
        <w:t xml:space="preserve"> die langjährige Zusammenarbeit mit der GEPA hat auch der Kooperativen-</w:t>
      </w:r>
      <w:r w:rsidR="00E44DCE">
        <w:rPr>
          <w:rFonts w:ascii="Arial" w:hAnsi="Arial" w:cs="Arial"/>
          <w:sz w:val="22"/>
          <w:szCs w:val="22"/>
        </w:rPr>
        <w:t>Dachv</w:t>
      </w:r>
      <w:r w:rsidR="001F1F3E" w:rsidRPr="00D83C63">
        <w:rPr>
          <w:rFonts w:ascii="Arial" w:hAnsi="Arial" w:cs="Arial"/>
          <w:sz w:val="22"/>
          <w:szCs w:val="22"/>
        </w:rPr>
        <w:t xml:space="preserve">erband ACPCU (Uganda) Erfolgsgeschichte geschrieben. Geschäftsführer John </w:t>
      </w:r>
      <w:proofErr w:type="spellStart"/>
      <w:r w:rsidR="001F1F3E" w:rsidRPr="00D83C63">
        <w:rPr>
          <w:rFonts w:ascii="Arial" w:hAnsi="Arial" w:cs="Arial"/>
          <w:sz w:val="22"/>
          <w:szCs w:val="22"/>
        </w:rPr>
        <w:t>Nuwagaba</w:t>
      </w:r>
      <w:proofErr w:type="spellEnd"/>
      <w:r w:rsidR="001F1F3E" w:rsidRPr="00D83C63">
        <w:rPr>
          <w:rFonts w:ascii="Arial" w:hAnsi="Arial" w:cs="Arial"/>
          <w:sz w:val="22"/>
          <w:szCs w:val="22"/>
        </w:rPr>
        <w:t xml:space="preserve"> berichtet: „Zu Beginn unserer Partnerschaft 2008 hatten wir nur Rücklagen von 750 Euro. Die GEPA hat eine Vorfinanzierung organisiert und drei Container abgekauft. Der erste Umsatz lag bei 20.000 Euro. Jetzt erzielen wir 18 Millionen Euro im Jahr.“ </w:t>
      </w:r>
    </w:p>
    <w:p w14:paraId="47FB26F0" w14:textId="77777777" w:rsidR="00B13BCE" w:rsidRPr="00D83C63" w:rsidRDefault="00B13BCE" w:rsidP="00B13BCE">
      <w:pPr>
        <w:rPr>
          <w:rFonts w:ascii="Arial" w:hAnsi="Arial" w:cs="Arial"/>
          <w:bCs/>
          <w:sz w:val="22"/>
          <w:szCs w:val="22"/>
        </w:rPr>
      </w:pPr>
    </w:p>
    <w:p w14:paraId="0911937E" w14:textId="77777777" w:rsidR="00B13BCE" w:rsidRPr="00D83C63" w:rsidRDefault="00B13BCE" w:rsidP="00B13BCE">
      <w:pPr>
        <w:rPr>
          <w:rFonts w:ascii="Arial" w:hAnsi="Arial" w:cs="Arial"/>
          <w:bCs/>
          <w:sz w:val="22"/>
          <w:szCs w:val="22"/>
          <w:lang w:val="en-US"/>
        </w:rPr>
      </w:pPr>
      <w:r w:rsidRPr="00D83C63">
        <w:rPr>
          <w:rFonts w:ascii="Arial" w:hAnsi="Arial" w:cs="Arial"/>
          <w:bCs/>
          <w:sz w:val="22"/>
          <w:szCs w:val="22"/>
          <w:lang w:val="en-US"/>
        </w:rPr>
        <w:t xml:space="preserve">Foto: GEPA – The </w:t>
      </w:r>
      <w:proofErr w:type="gramStart"/>
      <w:r w:rsidRPr="00D83C63">
        <w:rPr>
          <w:rFonts w:ascii="Arial" w:hAnsi="Arial" w:cs="Arial"/>
          <w:bCs/>
          <w:sz w:val="22"/>
          <w:szCs w:val="22"/>
          <w:lang w:val="en-US"/>
        </w:rPr>
        <w:t>Fair Trade</w:t>
      </w:r>
      <w:proofErr w:type="gramEnd"/>
      <w:r w:rsidRPr="00D83C63">
        <w:rPr>
          <w:rFonts w:ascii="Arial" w:hAnsi="Arial" w:cs="Arial"/>
          <w:bCs/>
          <w:sz w:val="22"/>
          <w:szCs w:val="22"/>
          <w:lang w:val="en-US"/>
        </w:rPr>
        <w:t xml:space="preserve"> Company / A. Fischer</w:t>
      </w:r>
    </w:p>
    <w:p w14:paraId="1A355C3E" w14:textId="77777777" w:rsidR="003179E4" w:rsidRPr="00D83C63" w:rsidRDefault="003179E4" w:rsidP="003179E4">
      <w:pPr>
        <w:pBdr>
          <w:bottom w:val="single" w:sz="6" w:space="1" w:color="auto"/>
        </w:pBdr>
        <w:rPr>
          <w:rFonts w:ascii="Arial" w:hAnsi="Arial" w:cs="Arial"/>
          <w:bCs/>
          <w:sz w:val="22"/>
          <w:szCs w:val="22"/>
          <w:lang w:val="en-US"/>
        </w:rPr>
      </w:pPr>
    </w:p>
    <w:p w14:paraId="0C207EC2" w14:textId="77777777" w:rsidR="003179E4" w:rsidRPr="00D83C63" w:rsidRDefault="003179E4" w:rsidP="003179E4">
      <w:pPr>
        <w:rPr>
          <w:rFonts w:ascii="Arial" w:hAnsi="Arial" w:cs="Arial"/>
          <w:b/>
          <w:sz w:val="22"/>
          <w:szCs w:val="22"/>
          <w:lang w:val="en-US"/>
        </w:rPr>
      </w:pPr>
    </w:p>
    <w:p w14:paraId="2E47BAE1" w14:textId="42277F63" w:rsidR="000728E6" w:rsidRPr="00D83C63" w:rsidRDefault="006A020D" w:rsidP="000728E6">
      <w:pPr>
        <w:rPr>
          <w:rFonts w:ascii="Arial" w:hAnsi="Arial" w:cs="Arial"/>
          <w:b/>
          <w:sz w:val="22"/>
          <w:szCs w:val="22"/>
        </w:rPr>
      </w:pPr>
      <w:r>
        <w:rPr>
          <w:rFonts w:ascii="Arial" w:hAnsi="Arial" w:cs="Arial"/>
          <w:b/>
          <w:sz w:val="22"/>
          <w:szCs w:val="22"/>
        </w:rPr>
        <w:t xml:space="preserve">07 </w:t>
      </w:r>
      <w:r w:rsidR="001A40F7" w:rsidRPr="00D83C63">
        <w:rPr>
          <w:rFonts w:ascii="Arial" w:hAnsi="Arial" w:cs="Arial"/>
          <w:b/>
          <w:sz w:val="22"/>
          <w:szCs w:val="22"/>
        </w:rPr>
        <w:t>Hand beim Teepflücken</w:t>
      </w:r>
    </w:p>
    <w:p w14:paraId="10D923BC" w14:textId="77777777" w:rsidR="000728E6" w:rsidRPr="00D83C63" w:rsidRDefault="000728E6" w:rsidP="000728E6">
      <w:pPr>
        <w:rPr>
          <w:rFonts w:ascii="Arial" w:hAnsi="Arial" w:cs="Arial"/>
          <w:bCs/>
          <w:sz w:val="22"/>
          <w:szCs w:val="22"/>
        </w:rPr>
      </w:pPr>
    </w:p>
    <w:p w14:paraId="78D9DA41" w14:textId="687BAA95" w:rsidR="00DD434B" w:rsidRPr="00D83C63" w:rsidRDefault="00931796" w:rsidP="00DD434B">
      <w:pPr>
        <w:rPr>
          <w:rFonts w:ascii="Arial" w:hAnsi="Arial" w:cs="Arial"/>
          <w:bCs/>
          <w:sz w:val="22"/>
          <w:szCs w:val="22"/>
        </w:rPr>
      </w:pPr>
      <w:r>
        <w:rPr>
          <w:rFonts w:ascii="Arial" w:hAnsi="Arial" w:cs="Arial"/>
          <w:sz w:val="22"/>
          <w:szCs w:val="22"/>
        </w:rPr>
        <w:t xml:space="preserve">Pionierleistung: </w:t>
      </w:r>
      <w:r w:rsidR="00DD434B" w:rsidRPr="00D83C63">
        <w:rPr>
          <w:rFonts w:ascii="Arial" w:hAnsi="Arial" w:cs="Arial"/>
          <w:bCs/>
          <w:sz w:val="22"/>
          <w:szCs w:val="22"/>
        </w:rPr>
        <w:t xml:space="preserve">Das Wuppertaler Unternehmen </w:t>
      </w:r>
      <w:r>
        <w:rPr>
          <w:rFonts w:ascii="Arial" w:hAnsi="Arial" w:cs="Arial"/>
          <w:bCs/>
          <w:sz w:val="22"/>
          <w:szCs w:val="22"/>
        </w:rPr>
        <w:t xml:space="preserve">GEPA </w:t>
      </w:r>
      <w:r w:rsidR="00DD434B" w:rsidRPr="00D83C63">
        <w:rPr>
          <w:rFonts w:ascii="Arial" w:hAnsi="Arial" w:cs="Arial"/>
          <w:bCs/>
          <w:sz w:val="22"/>
          <w:szCs w:val="22"/>
        </w:rPr>
        <w:t>hat 1987 den weltweit ersten Bio-Tee auf den Markt gebracht.</w:t>
      </w:r>
    </w:p>
    <w:p w14:paraId="2F010C28" w14:textId="77777777" w:rsidR="000728E6" w:rsidRPr="00D83C63" w:rsidRDefault="000728E6" w:rsidP="000728E6">
      <w:pPr>
        <w:rPr>
          <w:rFonts w:ascii="Arial" w:hAnsi="Arial" w:cs="Arial"/>
          <w:bCs/>
          <w:sz w:val="22"/>
          <w:szCs w:val="22"/>
        </w:rPr>
      </w:pPr>
    </w:p>
    <w:p w14:paraId="563C2A7B" w14:textId="6649232F" w:rsidR="000728E6" w:rsidRPr="00D83C63" w:rsidRDefault="000728E6" w:rsidP="000728E6">
      <w:pPr>
        <w:rPr>
          <w:rFonts w:ascii="Arial" w:hAnsi="Arial" w:cs="Arial"/>
          <w:bCs/>
          <w:sz w:val="22"/>
          <w:szCs w:val="22"/>
          <w:lang w:val="en-US"/>
        </w:rPr>
      </w:pPr>
      <w:r w:rsidRPr="00D83C63">
        <w:rPr>
          <w:rFonts w:ascii="Arial" w:hAnsi="Arial" w:cs="Arial"/>
          <w:bCs/>
          <w:sz w:val="22"/>
          <w:szCs w:val="22"/>
          <w:lang w:val="en-US"/>
        </w:rPr>
        <w:t xml:space="preserve">Foto: GEPA – The </w:t>
      </w:r>
      <w:proofErr w:type="gramStart"/>
      <w:r w:rsidRPr="00D83C63">
        <w:rPr>
          <w:rFonts w:ascii="Arial" w:hAnsi="Arial" w:cs="Arial"/>
          <w:bCs/>
          <w:sz w:val="22"/>
          <w:szCs w:val="22"/>
          <w:lang w:val="en-US"/>
        </w:rPr>
        <w:t>Fair Trade</w:t>
      </w:r>
      <w:proofErr w:type="gramEnd"/>
      <w:r w:rsidRPr="00D83C63">
        <w:rPr>
          <w:rFonts w:ascii="Arial" w:hAnsi="Arial" w:cs="Arial"/>
          <w:bCs/>
          <w:sz w:val="22"/>
          <w:szCs w:val="22"/>
          <w:lang w:val="en-US"/>
        </w:rPr>
        <w:t xml:space="preserve"> Company / A. </w:t>
      </w:r>
      <w:r w:rsidR="001A40F7" w:rsidRPr="00D83C63">
        <w:rPr>
          <w:rFonts w:ascii="Arial" w:hAnsi="Arial" w:cs="Arial"/>
          <w:bCs/>
          <w:sz w:val="22"/>
          <w:szCs w:val="22"/>
          <w:lang w:val="en-US"/>
        </w:rPr>
        <w:t>Welsing</w:t>
      </w:r>
    </w:p>
    <w:p w14:paraId="5D368341" w14:textId="77777777" w:rsidR="000728E6" w:rsidRPr="00D83C63" w:rsidRDefault="000728E6" w:rsidP="000728E6">
      <w:pPr>
        <w:pBdr>
          <w:bottom w:val="single" w:sz="6" w:space="1" w:color="auto"/>
        </w:pBdr>
        <w:rPr>
          <w:rFonts w:ascii="Arial" w:hAnsi="Arial" w:cs="Arial"/>
          <w:bCs/>
          <w:sz w:val="22"/>
          <w:szCs w:val="22"/>
          <w:lang w:val="en-US"/>
        </w:rPr>
      </w:pPr>
    </w:p>
    <w:p w14:paraId="0F5634E6" w14:textId="77777777" w:rsidR="000728E6" w:rsidRPr="00D83C63" w:rsidRDefault="000728E6" w:rsidP="000728E6">
      <w:pPr>
        <w:rPr>
          <w:rFonts w:ascii="Arial" w:hAnsi="Arial" w:cs="Arial"/>
          <w:b/>
          <w:sz w:val="22"/>
          <w:szCs w:val="22"/>
          <w:lang w:val="en-US"/>
        </w:rPr>
      </w:pPr>
    </w:p>
    <w:p w14:paraId="73B41219" w14:textId="547C0D13" w:rsidR="003179E4" w:rsidRPr="00D83C63" w:rsidRDefault="006A020D" w:rsidP="003179E4">
      <w:pPr>
        <w:rPr>
          <w:rFonts w:ascii="Arial" w:hAnsi="Arial" w:cs="Arial"/>
          <w:b/>
          <w:sz w:val="22"/>
          <w:szCs w:val="22"/>
        </w:rPr>
      </w:pPr>
      <w:r>
        <w:rPr>
          <w:rFonts w:ascii="Arial" w:hAnsi="Arial" w:cs="Arial"/>
          <w:b/>
          <w:sz w:val="22"/>
          <w:szCs w:val="22"/>
        </w:rPr>
        <w:t xml:space="preserve">08 </w:t>
      </w:r>
      <w:r w:rsidR="001A40F7" w:rsidRPr="00D83C63">
        <w:rPr>
          <w:rFonts w:ascii="Arial" w:hAnsi="Arial" w:cs="Arial"/>
          <w:b/>
          <w:sz w:val="22"/>
          <w:szCs w:val="22"/>
        </w:rPr>
        <w:t>Landschaft in Peru</w:t>
      </w:r>
    </w:p>
    <w:p w14:paraId="5E273893" w14:textId="77777777" w:rsidR="003179E4" w:rsidRPr="00D83C63" w:rsidRDefault="003179E4" w:rsidP="003179E4">
      <w:pPr>
        <w:rPr>
          <w:rFonts w:ascii="Arial" w:hAnsi="Arial" w:cs="Arial"/>
          <w:bCs/>
          <w:sz w:val="22"/>
          <w:szCs w:val="22"/>
        </w:rPr>
      </w:pPr>
    </w:p>
    <w:p w14:paraId="35514D80" w14:textId="1A3B5ED1" w:rsidR="001A40F7" w:rsidRPr="00D83C63" w:rsidRDefault="00DD434B" w:rsidP="001A40F7">
      <w:pPr>
        <w:rPr>
          <w:rFonts w:ascii="Arial" w:hAnsi="Arial" w:cs="Arial"/>
          <w:bCs/>
          <w:sz w:val="22"/>
          <w:szCs w:val="22"/>
        </w:rPr>
      </w:pPr>
      <w:r w:rsidRPr="00D83C63">
        <w:rPr>
          <w:rFonts w:ascii="Arial" w:hAnsi="Arial" w:cs="Arial"/>
          <w:sz w:val="22"/>
          <w:szCs w:val="22"/>
        </w:rPr>
        <w:t>Die GEPA aus Wuppertal ist „Sieger des Deutschen Nachhaltigkeitspreises für Unternehmen 2026“ in der Branche „Kaffee, Tee und Gewürze“. Im Kurzporträt zur Ehrung heißt es unter anderem: „Das Unternehmen engagiert sich für eine klimagerechte Produktion und Logistik, reduziert kontinuierlich den eigenen CO2-Fußabdruck“.</w:t>
      </w:r>
    </w:p>
    <w:p w14:paraId="4EE8BE92" w14:textId="77777777" w:rsidR="003179E4" w:rsidRPr="00D83C63" w:rsidRDefault="003179E4" w:rsidP="003179E4">
      <w:pPr>
        <w:rPr>
          <w:rFonts w:ascii="Arial" w:hAnsi="Arial" w:cs="Arial"/>
          <w:bCs/>
          <w:sz w:val="22"/>
          <w:szCs w:val="22"/>
        </w:rPr>
      </w:pPr>
    </w:p>
    <w:p w14:paraId="51E3D4CF" w14:textId="336690AC" w:rsidR="003179E4" w:rsidRPr="00D83C63" w:rsidRDefault="003179E4" w:rsidP="003179E4">
      <w:pPr>
        <w:rPr>
          <w:rFonts w:ascii="Arial" w:hAnsi="Arial" w:cs="Arial"/>
          <w:bCs/>
          <w:sz w:val="22"/>
          <w:szCs w:val="22"/>
          <w:lang w:val="en-US"/>
        </w:rPr>
      </w:pPr>
      <w:r w:rsidRPr="00D83C63">
        <w:rPr>
          <w:rFonts w:ascii="Arial" w:hAnsi="Arial" w:cs="Arial"/>
          <w:bCs/>
          <w:sz w:val="22"/>
          <w:szCs w:val="22"/>
          <w:lang w:val="en-US"/>
        </w:rPr>
        <w:t xml:space="preserve">Foto: GEPA – The </w:t>
      </w:r>
      <w:proofErr w:type="gramStart"/>
      <w:r w:rsidRPr="00D83C63">
        <w:rPr>
          <w:rFonts w:ascii="Arial" w:hAnsi="Arial" w:cs="Arial"/>
          <w:bCs/>
          <w:sz w:val="22"/>
          <w:szCs w:val="22"/>
          <w:lang w:val="en-US"/>
        </w:rPr>
        <w:t>Fair Trade</w:t>
      </w:r>
      <w:proofErr w:type="gramEnd"/>
      <w:r w:rsidRPr="00D83C63">
        <w:rPr>
          <w:rFonts w:ascii="Arial" w:hAnsi="Arial" w:cs="Arial"/>
          <w:bCs/>
          <w:sz w:val="22"/>
          <w:szCs w:val="22"/>
          <w:lang w:val="en-US"/>
        </w:rPr>
        <w:t xml:space="preserve"> Company / A. </w:t>
      </w:r>
      <w:r w:rsidR="001A40F7" w:rsidRPr="00D83C63">
        <w:rPr>
          <w:rFonts w:ascii="Arial" w:hAnsi="Arial" w:cs="Arial"/>
          <w:bCs/>
          <w:sz w:val="22"/>
          <w:szCs w:val="22"/>
          <w:lang w:val="en-US"/>
        </w:rPr>
        <w:t>Welsing</w:t>
      </w:r>
    </w:p>
    <w:p w14:paraId="2C67E703" w14:textId="77777777" w:rsidR="003179E4" w:rsidRPr="00D83C63" w:rsidRDefault="003179E4" w:rsidP="003179E4">
      <w:pPr>
        <w:pBdr>
          <w:bottom w:val="single" w:sz="6" w:space="1" w:color="auto"/>
        </w:pBdr>
        <w:rPr>
          <w:rFonts w:ascii="Arial" w:hAnsi="Arial" w:cs="Arial"/>
          <w:bCs/>
          <w:sz w:val="22"/>
          <w:szCs w:val="22"/>
          <w:lang w:val="en-US"/>
        </w:rPr>
      </w:pPr>
    </w:p>
    <w:p w14:paraId="424E94DF" w14:textId="77777777" w:rsidR="006A020D" w:rsidRPr="00931796" w:rsidRDefault="006A020D" w:rsidP="00F6326B">
      <w:pPr>
        <w:rPr>
          <w:rFonts w:ascii="Arial" w:hAnsi="Arial" w:cs="Arial"/>
          <w:b/>
          <w:sz w:val="22"/>
          <w:szCs w:val="22"/>
          <w:lang w:val="en-US"/>
        </w:rPr>
      </w:pPr>
    </w:p>
    <w:p w14:paraId="55BD1F61" w14:textId="77777777" w:rsidR="006A020D" w:rsidRPr="00931796" w:rsidRDefault="006A020D" w:rsidP="00F6326B">
      <w:pPr>
        <w:rPr>
          <w:rFonts w:ascii="Arial" w:hAnsi="Arial" w:cs="Arial"/>
          <w:b/>
          <w:sz w:val="22"/>
          <w:szCs w:val="22"/>
          <w:lang w:val="en-US"/>
        </w:rPr>
      </w:pPr>
    </w:p>
    <w:p w14:paraId="0164CE72" w14:textId="634C915D" w:rsidR="00F6326B" w:rsidRPr="00D83C63" w:rsidRDefault="006A020D" w:rsidP="00F6326B">
      <w:pPr>
        <w:rPr>
          <w:rFonts w:ascii="Arial" w:hAnsi="Arial" w:cs="Arial"/>
          <w:b/>
          <w:sz w:val="22"/>
          <w:szCs w:val="22"/>
        </w:rPr>
      </w:pPr>
      <w:r>
        <w:rPr>
          <w:rFonts w:ascii="Arial" w:hAnsi="Arial" w:cs="Arial"/>
          <w:b/>
          <w:sz w:val="22"/>
          <w:szCs w:val="22"/>
        </w:rPr>
        <w:t xml:space="preserve">09 </w:t>
      </w:r>
      <w:r w:rsidR="001A40F7" w:rsidRPr="00D83C63">
        <w:rPr>
          <w:rFonts w:ascii="Arial" w:hAnsi="Arial" w:cs="Arial"/>
          <w:b/>
          <w:sz w:val="22"/>
          <w:szCs w:val="22"/>
        </w:rPr>
        <w:t>Teegarten-Ma</w:t>
      </w:r>
      <w:r w:rsidR="00DD434B" w:rsidRPr="00D83C63">
        <w:rPr>
          <w:rFonts w:ascii="Arial" w:hAnsi="Arial" w:cs="Arial"/>
          <w:b/>
          <w:sz w:val="22"/>
          <w:szCs w:val="22"/>
        </w:rPr>
        <w:t>nag</w:t>
      </w:r>
      <w:r w:rsidR="001A40F7" w:rsidRPr="00D83C63">
        <w:rPr>
          <w:rFonts w:ascii="Arial" w:hAnsi="Arial" w:cs="Arial"/>
          <w:b/>
          <w:sz w:val="22"/>
          <w:szCs w:val="22"/>
        </w:rPr>
        <w:t xml:space="preserve">erin </w:t>
      </w:r>
      <w:proofErr w:type="spellStart"/>
      <w:r w:rsidR="001A40F7" w:rsidRPr="00D83C63">
        <w:rPr>
          <w:rFonts w:ascii="Arial" w:hAnsi="Arial" w:cs="Arial"/>
          <w:b/>
          <w:sz w:val="22"/>
          <w:szCs w:val="22"/>
        </w:rPr>
        <w:t>Bhawana</w:t>
      </w:r>
      <w:proofErr w:type="spellEnd"/>
      <w:r w:rsidR="001A40F7" w:rsidRPr="00D83C63">
        <w:rPr>
          <w:rFonts w:ascii="Arial" w:hAnsi="Arial" w:cs="Arial"/>
          <w:b/>
          <w:sz w:val="22"/>
          <w:szCs w:val="22"/>
        </w:rPr>
        <w:t xml:space="preserve"> Rai (TPI)</w:t>
      </w:r>
    </w:p>
    <w:p w14:paraId="1350A7F6" w14:textId="77777777" w:rsidR="00F6326B" w:rsidRPr="00D83C63" w:rsidRDefault="00F6326B" w:rsidP="00F6326B">
      <w:pPr>
        <w:rPr>
          <w:rFonts w:ascii="Arial" w:hAnsi="Arial" w:cs="Arial"/>
          <w:bCs/>
          <w:sz w:val="22"/>
          <w:szCs w:val="22"/>
        </w:rPr>
      </w:pPr>
    </w:p>
    <w:p w14:paraId="20A5FE1B" w14:textId="120B81EF" w:rsidR="00DD434B" w:rsidRPr="00D83C63" w:rsidRDefault="00E44DCE" w:rsidP="00F6326B">
      <w:pPr>
        <w:rPr>
          <w:rFonts w:ascii="Arial" w:hAnsi="Arial" w:cs="Arial"/>
          <w:sz w:val="22"/>
          <w:szCs w:val="22"/>
        </w:rPr>
      </w:pPr>
      <w:proofErr w:type="spellStart"/>
      <w:r>
        <w:rPr>
          <w:rFonts w:ascii="Arial" w:hAnsi="Arial" w:cs="Arial"/>
          <w:sz w:val="22"/>
          <w:szCs w:val="22"/>
        </w:rPr>
        <w:t>Bhawana</w:t>
      </w:r>
      <w:proofErr w:type="spellEnd"/>
      <w:r>
        <w:rPr>
          <w:rFonts w:ascii="Arial" w:hAnsi="Arial" w:cs="Arial"/>
          <w:sz w:val="22"/>
          <w:szCs w:val="22"/>
        </w:rPr>
        <w:t xml:space="preserve"> Rai leitet den Bio-Teegarten </w:t>
      </w:r>
      <w:proofErr w:type="spellStart"/>
      <w:r>
        <w:rPr>
          <w:rFonts w:ascii="Arial" w:hAnsi="Arial" w:cs="Arial"/>
          <w:sz w:val="22"/>
          <w:szCs w:val="22"/>
        </w:rPr>
        <w:t>Samabeong</w:t>
      </w:r>
      <w:proofErr w:type="spellEnd"/>
      <w:r>
        <w:rPr>
          <w:rFonts w:ascii="Arial" w:hAnsi="Arial" w:cs="Arial"/>
          <w:sz w:val="22"/>
          <w:szCs w:val="22"/>
        </w:rPr>
        <w:t xml:space="preserve"> des GEPA-Teepartners Tea Promoters India (TPI) in Darjeeling – eine Frau in dieser Position ist eine Seltenheit in der indischen Teebranche. </w:t>
      </w:r>
      <w:r w:rsidR="00DD434B" w:rsidRPr="00D83C63">
        <w:rPr>
          <w:rFonts w:ascii="Arial" w:hAnsi="Arial" w:cs="Arial"/>
          <w:sz w:val="22"/>
          <w:szCs w:val="22"/>
        </w:rPr>
        <w:t xml:space="preserve">Die Zusammenarbeit zwischen </w:t>
      </w:r>
      <w:r>
        <w:rPr>
          <w:rFonts w:ascii="Arial" w:hAnsi="Arial" w:cs="Arial"/>
          <w:sz w:val="22"/>
          <w:szCs w:val="22"/>
        </w:rPr>
        <w:t>der GEPA</w:t>
      </w:r>
      <w:r w:rsidRPr="00D83C63">
        <w:rPr>
          <w:rFonts w:ascii="Arial" w:hAnsi="Arial" w:cs="Arial"/>
          <w:sz w:val="22"/>
          <w:szCs w:val="22"/>
        </w:rPr>
        <w:t xml:space="preserve"> </w:t>
      </w:r>
      <w:r w:rsidR="00DD434B" w:rsidRPr="00D83C63">
        <w:rPr>
          <w:rFonts w:ascii="Arial" w:hAnsi="Arial" w:cs="Arial"/>
          <w:sz w:val="22"/>
          <w:szCs w:val="22"/>
        </w:rPr>
        <w:t xml:space="preserve">und </w:t>
      </w:r>
      <w:r>
        <w:rPr>
          <w:rFonts w:ascii="Arial" w:hAnsi="Arial" w:cs="Arial"/>
          <w:sz w:val="22"/>
          <w:szCs w:val="22"/>
        </w:rPr>
        <w:t>TPI</w:t>
      </w:r>
      <w:r w:rsidR="00DD434B" w:rsidRPr="00D83C63">
        <w:rPr>
          <w:rFonts w:ascii="Arial" w:hAnsi="Arial" w:cs="Arial"/>
          <w:sz w:val="22"/>
          <w:szCs w:val="22"/>
        </w:rPr>
        <w:t xml:space="preserve"> ist für viele in Indien ein Vorzeigebeispiel. </w:t>
      </w:r>
    </w:p>
    <w:p w14:paraId="20165407" w14:textId="77777777" w:rsidR="00DD434B" w:rsidRPr="00D83C63" w:rsidRDefault="00DD434B" w:rsidP="00F6326B">
      <w:pPr>
        <w:rPr>
          <w:rFonts w:ascii="Arial" w:hAnsi="Arial" w:cs="Arial"/>
          <w:sz w:val="22"/>
          <w:szCs w:val="22"/>
        </w:rPr>
      </w:pPr>
    </w:p>
    <w:p w14:paraId="1662E96E" w14:textId="1B121758" w:rsidR="00CA3BC4" w:rsidRPr="00D83C63" w:rsidRDefault="00F6326B" w:rsidP="00F6326B">
      <w:pPr>
        <w:rPr>
          <w:rFonts w:ascii="Arial" w:hAnsi="Arial" w:cs="Arial"/>
          <w:bCs/>
          <w:sz w:val="22"/>
          <w:szCs w:val="22"/>
          <w:lang w:val="en-US"/>
        </w:rPr>
      </w:pPr>
      <w:r w:rsidRPr="00D83C63">
        <w:rPr>
          <w:rFonts w:ascii="Arial" w:hAnsi="Arial" w:cs="Arial"/>
          <w:bCs/>
          <w:sz w:val="22"/>
          <w:szCs w:val="22"/>
          <w:lang w:val="en-US"/>
        </w:rPr>
        <w:t xml:space="preserve">Foto: GEPA – The </w:t>
      </w:r>
      <w:proofErr w:type="gramStart"/>
      <w:r w:rsidRPr="00D83C63">
        <w:rPr>
          <w:rFonts w:ascii="Arial" w:hAnsi="Arial" w:cs="Arial"/>
          <w:bCs/>
          <w:sz w:val="22"/>
          <w:szCs w:val="22"/>
          <w:lang w:val="en-US"/>
        </w:rPr>
        <w:t>Fair Trade</w:t>
      </w:r>
      <w:proofErr w:type="gramEnd"/>
      <w:r w:rsidRPr="00D83C63">
        <w:rPr>
          <w:rFonts w:ascii="Arial" w:hAnsi="Arial" w:cs="Arial"/>
          <w:bCs/>
          <w:sz w:val="22"/>
          <w:szCs w:val="22"/>
          <w:lang w:val="en-US"/>
        </w:rPr>
        <w:t xml:space="preserve"> Company</w:t>
      </w:r>
      <w:r w:rsidR="001A40F7" w:rsidRPr="00D83C63">
        <w:rPr>
          <w:rFonts w:ascii="Arial" w:hAnsi="Arial" w:cs="Arial"/>
          <w:bCs/>
          <w:sz w:val="22"/>
          <w:szCs w:val="22"/>
          <w:lang w:val="en-US"/>
        </w:rPr>
        <w:t xml:space="preserve"> / A. Welsing</w:t>
      </w:r>
    </w:p>
    <w:p w14:paraId="79713E57" w14:textId="77777777" w:rsidR="00CA3BC4" w:rsidRPr="00D83C63" w:rsidRDefault="00CA3BC4" w:rsidP="00CA3BC4">
      <w:pPr>
        <w:pBdr>
          <w:bottom w:val="single" w:sz="6" w:space="1" w:color="auto"/>
        </w:pBdr>
        <w:rPr>
          <w:rFonts w:ascii="Arial" w:hAnsi="Arial" w:cs="Arial"/>
          <w:bCs/>
          <w:sz w:val="22"/>
          <w:szCs w:val="22"/>
          <w:lang w:val="en-US"/>
        </w:rPr>
      </w:pPr>
    </w:p>
    <w:p w14:paraId="08717EF4" w14:textId="77777777" w:rsidR="00CA3BC4" w:rsidRPr="00D83C63" w:rsidRDefault="00CA3BC4" w:rsidP="00CA3BC4">
      <w:pPr>
        <w:rPr>
          <w:rFonts w:ascii="Arial" w:hAnsi="Arial" w:cs="Arial"/>
          <w:b/>
          <w:sz w:val="22"/>
          <w:szCs w:val="22"/>
          <w:lang w:val="en-US"/>
        </w:rPr>
      </w:pPr>
    </w:p>
    <w:p w14:paraId="22845F00" w14:textId="21FA1AF1" w:rsidR="00CA3BC4" w:rsidRPr="00D83C63" w:rsidRDefault="006A020D" w:rsidP="00CA3BC4">
      <w:pPr>
        <w:rPr>
          <w:rFonts w:ascii="Arial" w:hAnsi="Arial" w:cs="Arial"/>
          <w:b/>
          <w:sz w:val="22"/>
          <w:szCs w:val="22"/>
        </w:rPr>
      </w:pPr>
      <w:r>
        <w:rPr>
          <w:rFonts w:ascii="Arial" w:hAnsi="Arial" w:cs="Arial"/>
          <w:b/>
          <w:sz w:val="22"/>
          <w:szCs w:val="22"/>
        </w:rPr>
        <w:t xml:space="preserve">10 </w:t>
      </w:r>
      <w:r w:rsidR="00CA3BC4" w:rsidRPr="00D83C63">
        <w:rPr>
          <w:rFonts w:ascii="Arial" w:hAnsi="Arial" w:cs="Arial"/>
          <w:b/>
          <w:sz w:val="22"/>
          <w:szCs w:val="22"/>
        </w:rPr>
        <w:t>Kaffeekirschen pflücken</w:t>
      </w:r>
    </w:p>
    <w:p w14:paraId="4B3D3EF1" w14:textId="77777777" w:rsidR="00CA3BC4" w:rsidRPr="00D83C63" w:rsidRDefault="00CA3BC4" w:rsidP="00CA3BC4">
      <w:pPr>
        <w:rPr>
          <w:rFonts w:ascii="Arial" w:hAnsi="Arial" w:cs="Arial"/>
          <w:bCs/>
          <w:sz w:val="22"/>
          <w:szCs w:val="22"/>
        </w:rPr>
      </w:pPr>
    </w:p>
    <w:p w14:paraId="07A48962" w14:textId="11E163E0" w:rsidR="00CA3BC4" w:rsidRPr="00D83C63" w:rsidRDefault="00E44DCE" w:rsidP="00CA3BC4">
      <w:pPr>
        <w:rPr>
          <w:rFonts w:ascii="Arial" w:hAnsi="Arial" w:cs="Arial"/>
          <w:bCs/>
          <w:sz w:val="22"/>
          <w:szCs w:val="22"/>
        </w:rPr>
      </w:pPr>
      <w:r>
        <w:rPr>
          <w:rFonts w:ascii="Arial" w:hAnsi="Arial" w:cs="Arial"/>
          <w:sz w:val="22"/>
          <w:szCs w:val="22"/>
        </w:rPr>
        <w:t>Faire Preise für Rohkaffee: Die GEPA zahlt nach</w:t>
      </w:r>
      <w:r w:rsidR="00DD434B" w:rsidRPr="00D83C63">
        <w:rPr>
          <w:rFonts w:ascii="Arial" w:hAnsi="Arial" w:cs="Arial"/>
          <w:sz w:val="22"/>
          <w:szCs w:val="22"/>
        </w:rPr>
        <w:t xml:space="preserve"> den Kriterien des Fairen Handels immer über Weltmarkt-Niveau – auch beim aktuellen Allzeithoch des Einkaufspreises für Rohkaffee. Aus dem unternehmenseigenen Fonds finanziert sie Anpassungsmaßnahmen an die Klimakrise, z.</w:t>
      </w:r>
      <w:r>
        <w:rPr>
          <w:rFonts w:ascii="Arial" w:hAnsi="Arial" w:cs="Arial"/>
          <w:sz w:val="22"/>
          <w:szCs w:val="22"/>
        </w:rPr>
        <w:t xml:space="preserve"> </w:t>
      </w:r>
      <w:r w:rsidR="00DD434B" w:rsidRPr="00D83C63">
        <w:rPr>
          <w:rFonts w:ascii="Arial" w:hAnsi="Arial" w:cs="Arial"/>
          <w:sz w:val="22"/>
          <w:szCs w:val="22"/>
        </w:rPr>
        <w:t>B. Aufforstung und Baumschulen.</w:t>
      </w:r>
    </w:p>
    <w:p w14:paraId="4E37224F" w14:textId="77777777" w:rsidR="00CA3BC4" w:rsidRPr="00D83C63" w:rsidRDefault="00CA3BC4" w:rsidP="00CA3BC4">
      <w:pPr>
        <w:rPr>
          <w:rFonts w:ascii="Arial" w:hAnsi="Arial" w:cs="Arial"/>
          <w:bCs/>
          <w:sz w:val="22"/>
          <w:szCs w:val="22"/>
        </w:rPr>
      </w:pPr>
    </w:p>
    <w:p w14:paraId="3A37602C" w14:textId="1777EF00" w:rsidR="00CA3BC4" w:rsidRPr="00D83C63" w:rsidRDefault="00CA3BC4" w:rsidP="00CA3BC4">
      <w:pPr>
        <w:rPr>
          <w:rFonts w:ascii="Arial" w:hAnsi="Arial" w:cs="Arial"/>
          <w:bCs/>
          <w:sz w:val="22"/>
          <w:szCs w:val="22"/>
          <w:lang w:val="en-US"/>
        </w:rPr>
      </w:pPr>
      <w:r w:rsidRPr="00D83C63">
        <w:rPr>
          <w:rFonts w:ascii="Arial" w:hAnsi="Arial" w:cs="Arial"/>
          <w:bCs/>
          <w:sz w:val="22"/>
          <w:szCs w:val="22"/>
          <w:lang w:val="en-US"/>
        </w:rPr>
        <w:t xml:space="preserve">Foto: GEPA – The </w:t>
      </w:r>
      <w:proofErr w:type="gramStart"/>
      <w:r w:rsidRPr="00D83C63">
        <w:rPr>
          <w:rFonts w:ascii="Arial" w:hAnsi="Arial" w:cs="Arial"/>
          <w:bCs/>
          <w:sz w:val="22"/>
          <w:szCs w:val="22"/>
          <w:lang w:val="en-US"/>
        </w:rPr>
        <w:t>Fair Trade</w:t>
      </w:r>
      <w:proofErr w:type="gramEnd"/>
      <w:r w:rsidRPr="00D83C63">
        <w:rPr>
          <w:rFonts w:ascii="Arial" w:hAnsi="Arial" w:cs="Arial"/>
          <w:bCs/>
          <w:sz w:val="22"/>
          <w:szCs w:val="22"/>
          <w:lang w:val="en-US"/>
        </w:rPr>
        <w:t xml:space="preserve"> Company / A. Welsing</w:t>
      </w:r>
    </w:p>
    <w:sectPr w:rsidR="00CA3BC4" w:rsidRPr="00D83C63" w:rsidSect="00456E69">
      <w:headerReference w:type="default" r:id="rId7"/>
      <w:pgSz w:w="11900" w:h="16840"/>
      <w:pgMar w:top="567"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2D0F65" w14:textId="77777777" w:rsidR="00E50BAB" w:rsidRDefault="00E50BAB" w:rsidP="00AA6340">
      <w:r>
        <w:separator/>
      </w:r>
    </w:p>
  </w:endnote>
  <w:endnote w:type="continuationSeparator" w:id="0">
    <w:p w14:paraId="6240F963" w14:textId="77777777" w:rsidR="00E50BAB" w:rsidRDefault="00E50BAB" w:rsidP="00AA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92885" w14:textId="77777777" w:rsidR="00E50BAB" w:rsidRDefault="00E50BAB" w:rsidP="00AA6340">
      <w:r>
        <w:separator/>
      </w:r>
    </w:p>
  </w:footnote>
  <w:footnote w:type="continuationSeparator" w:id="0">
    <w:p w14:paraId="0B4576EE" w14:textId="77777777" w:rsidR="00E50BAB" w:rsidRDefault="00E50BAB" w:rsidP="00AA6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534A7" w14:textId="05633409" w:rsidR="00AA6340" w:rsidRDefault="00242A16">
    <w:pPr>
      <w:pStyle w:val="Kopfzeile"/>
    </w:pPr>
    <w:r>
      <w:rPr>
        <w:noProof/>
      </w:rPr>
      <w:drawing>
        <wp:anchor distT="0" distB="0" distL="114300" distR="114300" simplePos="0" relativeHeight="251661312" behindDoc="1" locked="0" layoutInCell="1" allowOverlap="1" wp14:anchorId="78C9C83A" wp14:editId="0D32697B">
          <wp:simplePos x="0" y="0"/>
          <wp:positionH relativeFrom="margin">
            <wp:posOffset>2458720</wp:posOffset>
          </wp:positionH>
          <wp:positionV relativeFrom="page">
            <wp:posOffset>213756</wp:posOffset>
          </wp:positionV>
          <wp:extent cx="831675" cy="991235"/>
          <wp:effectExtent l="0" t="0" r="6985" b="0"/>
          <wp:wrapTopAndBottom/>
          <wp:docPr id="1093176037" name="Grafik 1093176037" descr="Ein Bild, das Schrift, Kreis,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075005" name="Grafik 1368075005" descr="Ein Bild, das Schrift, Kreis, Logo, Grafiken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1675" cy="99123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54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FBB"/>
    <w:rsid w:val="0000039B"/>
    <w:rsid w:val="00015F86"/>
    <w:rsid w:val="00027CAE"/>
    <w:rsid w:val="00037FFC"/>
    <w:rsid w:val="0005340C"/>
    <w:rsid w:val="00054FB5"/>
    <w:rsid w:val="00061076"/>
    <w:rsid w:val="000728E6"/>
    <w:rsid w:val="00072936"/>
    <w:rsid w:val="00077B3A"/>
    <w:rsid w:val="000848B0"/>
    <w:rsid w:val="00096354"/>
    <w:rsid w:val="000A0BC9"/>
    <w:rsid w:val="000A1348"/>
    <w:rsid w:val="000A15B0"/>
    <w:rsid w:val="000A23E1"/>
    <w:rsid w:val="000A3AF1"/>
    <w:rsid w:val="000C3DAF"/>
    <w:rsid w:val="000C40A0"/>
    <w:rsid w:val="000C5CED"/>
    <w:rsid w:val="000D060E"/>
    <w:rsid w:val="000D6722"/>
    <w:rsid w:val="000D7A0E"/>
    <w:rsid w:val="000E1CA7"/>
    <w:rsid w:val="000F148F"/>
    <w:rsid w:val="00104ABF"/>
    <w:rsid w:val="00106FC1"/>
    <w:rsid w:val="00112252"/>
    <w:rsid w:val="00120B89"/>
    <w:rsid w:val="001359F3"/>
    <w:rsid w:val="00137515"/>
    <w:rsid w:val="0015085C"/>
    <w:rsid w:val="0015287F"/>
    <w:rsid w:val="001535C5"/>
    <w:rsid w:val="001558D3"/>
    <w:rsid w:val="0015665C"/>
    <w:rsid w:val="0015718C"/>
    <w:rsid w:val="00157951"/>
    <w:rsid w:val="001615B5"/>
    <w:rsid w:val="00166CD8"/>
    <w:rsid w:val="00167FC3"/>
    <w:rsid w:val="00174A08"/>
    <w:rsid w:val="0017526B"/>
    <w:rsid w:val="00176FDE"/>
    <w:rsid w:val="00184E60"/>
    <w:rsid w:val="0018686E"/>
    <w:rsid w:val="00190486"/>
    <w:rsid w:val="001A40F7"/>
    <w:rsid w:val="001A6CE0"/>
    <w:rsid w:val="001B44FB"/>
    <w:rsid w:val="001B54D7"/>
    <w:rsid w:val="001B5D0A"/>
    <w:rsid w:val="001C2769"/>
    <w:rsid w:val="001D5B56"/>
    <w:rsid w:val="001D5EF2"/>
    <w:rsid w:val="001D6E1A"/>
    <w:rsid w:val="001E0770"/>
    <w:rsid w:val="001E0B3C"/>
    <w:rsid w:val="001E4C8A"/>
    <w:rsid w:val="001F105A"/>
    <w:rsid w:val="001F1F3E"/>
    <w:rsid w:val="001F4FBB"/>
    <w:rsid w:val="001F6739"/>
    <w:rsid w:val="00200344"/>
    <w:rsid w:val="00201ECD"/>
    <w:rsid w:val="00204358"/>
    <w:rsid w:val="00217CD6"/>
    <w:rsid w:val="0022405B"/>
    <w:rsid w:val="00233973"/>
    <w:rsid w:val="00242A16"/>
    <w:rsid w:val="0024481C"/>
    <w:rsid w:val="0025008B"/>
    <w:rsid w:val="00255E0D"/>
    <w:rsid w:val="00261247"/>
    <w:rsid w:val="0026278C"/>
    <w:rsid w:val="00276DBC"/>
    <w:rsid w:val="00277D83"/>
    <w:rsid w:val="00280ECC"/>
    <w:rsid w:val="00283CBE"/>
    <w:rsid w:val="002865A4"/>
    <w:rsid w:val="0029080B"/>
    <w:rsid w:val="002921A6"/>
    <w:rsid w:val="002A4283"/>
    <w:rsid w:val="002B530D"/>
    <w:rsid w:val="002D133E"/>
    <w:rsid w:val="002D2892"/>
    <w:rsid w:val="002E3116"/>
    <w:rsid w:val="002F26A2"/>
    <w:rsid w:val="00303F24"/>
    <w:rsid w:val="003079AE"/>
    <w:rsid w:val="00316A3D"/>
    <w:rsid w:val="003179E4"/>
    <w:rsid w:val="0032483C"/>
    <w:rsid w:val="0033377F"/>
    <w:rsid w:val="00335F54"/>
    <w:rsid w:val="003376F0"/>
    <w:rsid w:val="00343E7B"/>
    <w:rsid w:val="003458ED"/>
    <w:rsid w:val="00346543"/>
    <w:rsid w:val="003470CF"/>
    <w:rsid w:val="00347806"/>
    <w:rsid w:val="00353C34"/>
    <w:rsid w:val="00355CEF"/>
    <w:rsid w:val="003657CB"/>
    <w:rsid w:val="00371CCE"/>
    <w:rsid w:val="00372191"/>
    <w:rsid w:val="00372D08"/>
    <w:rsid w:val="00375D58"/>
    <w:rsid w:val="003846B2"/>
    <w:rsid w:val="0038659E"/>
    <w:rsid w:val="00393E07"/>
    <w:rsid w:val="00394966"/>
    <w:rsid w:val="003C0C41"/>
    <w:rsid w:val="003C52FC"/>
    <w:rsid w:val="003E03FF"/>
    <w:rsid w:val="003F151A"/>
    <w:rsid w:val="003F713D"/>
    <w:rsid w:val="00405E9E"/>
    <w:rsid w:val="004233FD"/>
    <w:rsid w:val="004244AD"/>
    <w:rsid w:val="00426DF7"/>
    <w:rsid w:val="00431A84"/>
    <w:rsid w:val="00435030"/>
    <w:rsid w:val="004379E8"/>
    <w:rsid w:val="00450992"/>
    <w:rsid w:val="004533D2"/>
    <w:rsid w:val="00456E69"/>
    <w:rsid w:val="004608CE"/>
    <w:rsid w:val="00497C3E"/>
    <w:rsid w:val="00497EBE"/>
    <w:rsid w:val="004B12DD"/>
    <w:rsid w:val="004B35C6"/>
    <w:rsid w:val="004B5478"/>
    <w:rsid w:val="004C1582"/>
    <w:rsid w:val="004C3753"/>
    <w:rsid w:val="004E2B13"/>
    <w:rsid w:val="004E535F"/>
    <w:rsid w:val="004E67FF"/>
    <w:rsid w:val="004E754B"/>
    <w:rsid w:val="004F35CE"/>
    <w:rsid w:val="00506F24"/>
    <w:rsid w:val="005111F0"/>
    <w:rsid w:val="00514973"/>
    <w:rsid w:val="00522392"/>
    <w:rsid w:val="0052312B"/>
    <w:rsid w:val="00526E83"/>
    <w:rsid w:val="0053406E"/>
    <w:rsid w:val="00555F37"/>
    <w:rsid w:val="00566A92"/>
    <w:rsid w:val="00567F0F"/>
    <w:rsid w:val="00574F74"/>
    <w:rsid w:val="0058444E"/>
    <w:rsid w:val="0058751D"/>
    <w:rsid w:val="005936AF"/>
    <w:rsid w:val="005D07E6"/>
    <w:rsid w:val="005E1591"/>
    <w:rsid w:val="005F5887"/>
    <w:rsid w:val="00603F69"/>
    <w:rsid w:val="00620C88"/>
    <w:rsid w:val="006234D4"/>
    <w:rsid w:val="00626988"/>
    <w:rsid w:val="0062726C"/>
    <w:rsid w:val="006276DE"/>
    <w:rsid w:val="00636E5B"/>
    <w:rsid w:val="00643A01"/>
    <w:rsid w:val="006479FD"/>
    <w:rsid w:val="0066112F"/>
    <w:rsid w:val="0066177E"/>
    <w:rsid w:val="00664E27"/>
    <w:rsid w:val="00671174"/>
    <w:rsid w:val="0067127F"/>
    <w:rsid w:val="00675AF3"/>
    <w:rsid w:val="006807C8"/>
    <w:rsid w:val="0068552F"/>
    <w:rsid w:val="006927BA"/>
    <w:rsid w:val="006A020D"/>
    <w:rsid w:val="006A71E0"/>
    <w:rsid w:val="006B4168"/>
    <w:rsid w:val="006C62F7"/>
    <w:rsid w:val="006D10CB"/>
    <w:rsid w:val="006E2C53"/>
    <w:rsid w:val="00700266"/>
    <w:rsid w:val="007053BA"/>
    <w:rsid w:val="00707E3F"/>
    <w:rsid w:val="00723AE4"/>
    <w:rsid w:val="007254AC"/>
    <w:rsid w:val="00731E21"/>
    <w:rsid w:val="00733FFA"/>
    <w:rsid w:val="007349A1"/>
    <w:rsid w:val="00742850"/>
    <w:rsid w:val="007467CC"/>
    <w:rsid w:val="007476A6"/>
    <w:rsid w:val="007512C6"/>
    <w:rsid w:val="00763D8B"/>
    <w:rsid w:val="00776199"/>
    <w:rsid w:val="00776D21"/>
    <w:rsid w:val="00777060"/>
    <w:rsid w:val="00782CA2"/>
    <w:rsid w:val="007847CC"/>
    <w:rsid w:val="007A4FFD"/>
    <w:rsid w:val="007A57C1"/>
    <w:rsid w:val="007B5FDD"/>
    <w:rsid w:val="007C1CB5"/>
    <w:rsid w:val="007C1DEB"/>
    <w:rsid w:val="007C56F1"/>
    <w:rsid w:val="007F221C"/>
    <w:rsid w:val="007F2E7B"/>
    <w:rsid w:val="007F70F2"/>
    <w:rsid w:val="00803D8B"/>
    <w:rsid w:val="00813337"/>
    <w:rsid w:val="00820B57"/>
    <w:rsid w:val="00825953"/>
    <w:rsid w:val="008302E5"/>
    <w:rsid w:val="0083330F"/>
    <w:rsid w:val="0083741B"/>
    <w:rsid w:val="008405A5"/>
    <w:rsid w:val="008560C8"/>
    <w:rsid w:val="00856F32"/>
    <w:rsid w:val="00857C97"/>
    <w:rsid w:val="0087537B"/>
    <w:rsid w:val="00890987"/>
    <w:rsid w:val="00890BAD"/>
    <w:rsid w:val="008A0973"/>
    <w:rsid w:val="008A3EC2"/>
    <w:rsid w:val="008A66A2"/>
    <w:rsid w:val="008B25B7"/>
    <w:rsid w:val="008B4A39"/>
    <w:rsid w:val="008B64D5"/>
    <w:rsid w:val="008C4288"/>
    <w:rsid w:val="008C5D08"/>
    <w:rsid w:val="008C766F"/>
    <w:rsid w:val="008D4E76"/>
    <w:rsid w:val="008E638B"/>
    <w:rsid w:val="008E7158"/>
    <w:rsid w:val="008F4EF7"/>
    <w:rsid w:val="009005D0"/>
    <w:rsid w:val="0091284B"/>
    <w:rsid w:val="00927A30"/>
    <w:rsid w:val="009308B4"/>
    <w:rsid w:val="00931796"/>
    <w:rsid w:val="00935ABE"/>
    <w:rsid w:val="00937EE0"/>
    <w:rsid w:val="00957FC2"/>
    <w:rsid w:val="00973BFE"/>
    <w:rsid w:val="00976000"/>
    <w:rsid w:val="009851C9"/>
    <w:rsid w:val="00985860"/>
    <w:rsid w:val="009915B6"/>
    <w:rsid w:val="009A4808"/>
    <w:rsid w:val="009A632C"/>
    <w:rsid w:val="009A6662"/>
    <w:rsid w:val="009B48ED"/>
    <w:rsid w:val="009E2C8E"/>
    <w:rsid w:val="009E3997"/>
    <w:rsid w:val="009E4BD6"/>
    <w:rsid w:val="009F6D0E"/>
    <w:rsid w:val="009F7491"/>
    <w:rsid w:val="00A0219A"/>
    <w:rsid w:val="00A03676"/>
    <w:rsid w:val="00A12BBC"/>
    <w:rsid w:val="00A13BFF"/>
    <w:rsid w:val="00A15CAD"/>
    <w:rsid w:val="00A17831"/>
    <w:rsid w:val="00A24025"/>
    <w:rsid w:val="00A545E7"/>
    <w:rsid w:val="00A54907"/>
    <w:rsid w:val="00A550E7"/>
    <w:rsid w:val="00A6691C"/>
    <w:rsid w:val="00A71734"/>
    <w:rsid w:val="00A720BC"/>
    <w:rsid w:val="00A74D44"/>
    <w:rsid w:val="00A87DED"/>
    <w:rsid w:val="00A95A8A"/>
    <w:rsid w:val="00A95A8C"/>
    <w:rsid w:val="00AA6340"/>
    <w:rsid w:val="00AB563C"/>
    <w:rsid w:val="00AC40A9"/>
    <w:rsid w:val="00AC7280"/>
    <w:rsid w:val="00AD5F2F"/>
    <w:rsid w:val="00AD77E1"/>
    <w:rsid w:val="00AE0190"/>
    <w:rsid w:val="00AE6DAA"/>
    <w:rsid w:val="00B041F1"/>
    <w:rsid w:val="00B04387"/>
    <w:rsid w:val="00B05965"/>
    <w:rsid w:val="00B066B0"/>
    <w:rsid w:val="00B12674"/>
    <w:rsid w:val="00B13BCE"/>
    <w:rsid w:val="00B15389"/>
    <w:rsid w:val="00B2069D"/>
    <w:rsid w:val="00B21E47"/>
    <w:rsid w:val="00B41915"/>
    <w:rsid w:val="00B614A2"/>
    <w:rsid w:val="00B70843"/>
    <w:rsid w:val="00B72BEA"/>
    <w:rsid w:val="00B74EBB"/>
    <w:rsid w:val="00B7640F"/>
    <w:rsid w:val="00B808E5"/>
    <w:rsid w:val="00B8673D"/>
    <w:rsid w:val="00B93CCB"/>
    <w:rsid w:val="00B95343"/>
    <w:rsid w:val="00B97E61"/>
    <w:rsid w:val="00BA5D13"/>
    <w:rsid w:val="00BB132E"/>
    <w:rsid w:val="00BB30CD"/>
    <w:rsid w:val="00BC196D"/>
    <w:rsid w:val="00BD459E"/>
    <w:rsid w:val="00BE0F56"/>
    <w:rsid w:val="00BE2C12"/>
    <w:rsid w:val="00BE613B"/>
    <w:rsid w:val="00BF10FB"/>
    <w:rsid w:val="00C23FFF"/>
    <w:rsid w:val="00C330D1"/>
    <w:rsid w:val="00C40DA2"/>
    <w:rsid w:val="00C442A5"/>
    <w:rsid w:val="00C44561"/>
    <w:rsid w:val="00C50178"/>
    <w:rsid w:val="00C548DD"/>
    <w:rsid w:val="00C67DEE"/>
    <w:rsid w:val="00C75698"/>
    <w:rsid w:val="00C81C62"/>
    <w:rsid w:val="00C84ADD"/>
    <w:rsid w:val="00C942BC"/>
    <w:rsid w:val="00C97144"/>
    <w:rsid w:val="00CA3BC4"/>
    <w:rsid w:val="00CA52EE"/>
    <w:rsid w:val="00CB0B93"/>
    <w:rsid w:val="00CB508D"/>
    <w:rsid w:val="00CD2CB6"/>
    <w:rsid w:val="00CD69F6"/>
    <w:rsid w:val="00CE382D"/>
    <w:rsid w:val="00CF2142"/>
    <w:rsid w:val="00CF3A39"/>
    <w:rsid w:val="00CF6D48"/>
    <w:rsid w:val="00CF7F23"/>
    <w:rsid w:val="00D04BB9"/>
    <w:rsid w:val="00D07692"/>
    <w:rsid w:val="00D148CF"/>
    <w:rsid w:val="00D16606"/>
    <w:rsid w:val="00D16CEC"/>
    <w:rsid w:val="00D2090A"/>
    <w:rsid w:val="00D43B0D"/>
    <w:rsid w:val="00D475B0"/>
    <w:rsid w:val="00D50773"/>
    <w:rsid w:val="00D52E9C"/>
    <w:rsid w:val="00D54872"/>
    <w:rsid w:val="00D62177"/>
    <w:rsid w:val="00D70EF3"/>
    <w:rsid w:val="00D83C63"/>
    <w:rsid w:val="00D83ED4"/>
    <w:rsid w:val="00D90AA9"/>
    <w:rsid w:val="00D93928"/>
    <w:rsid w:val="00D95D93"/>
    <w:rsid w:val="00DA0409"/>
    <w:rsid w:val="00DA2319"/>
    <w:rsid w:val="00DB3642"/>
    <w:rsid w:val="00DB3C64"/>
    <w:rsid w:val="00DC4F13"/>
    <w:rsid w:val="00DD434B"/>
    <w:rsid w:val="00DE4650"/>
    <w:rsid w:val="00E01617"/>
    <w:rsid w:val="00E044D7"/>
    <w:rsid w:val="00E06413"/>
    <w:rsid w:val="00E10718"/>
    <w:rsid w:val="00E11779"/>
    <w:rsid w:val="00E27E2F"/>
    <w:rsid w:val="00E369BA"/>
    <w:rsid w:val="00E3720B"/>
    <w:rsid w:val="00E43CE9"/>
    <w:rsid w:val="00E44DCE"/>
    <w:rsid w:val="00E50209"/>
    <w:rsid w:val="00E50BAB"/>
    <w:rsid w:val="00E53925"/>
    <w:rsid w:val="00E67C3D"/>
    <w:rsid w:val="00E80B07"/>
    <w:rsid w:val="00E828B2"/>
    <w:rsid w:val="00E857FF"/>
    <w:rsid w:val="00E91338"/>
    <w:rsid w:val="00E9562B"/>
    <w:rsid w:val="00EA0CA3"/>
    <w:rsid w:val="00EB0815"/>
    <w:rsid w:val="00EB70D2"/>
    <w:rsid w:val="00ED3428"/>
    <w:rsid w:val="00ED5688"/>
    <w:rsid w:val="00EE49FC"/>
    <w:rsid w:val="00EE6C7C"/>
    <w:rsid w:val="00EE7160"/>
    <w:rsid w:val="00F02807"/>
    <w:rsid w:val="00F16CE7"/>
    <w:rsid w:val="00F22254"/>
    <w:rsid w:val="00F22513"/>
    <w:rsid w:val="00F25FC0"/>
    <w:rsid w:val="00F279D0"/>
    <w:rsid w:val="00F27ED8"/>
    <w:rsid w:val="00F31662"/>
    <w:rsid w:val="00F35945"/>
    <w:rsid w:val="00F36DED"/>
    <w:rsid w:val="00F530AF"/>
    <w:rsid w:val="00F5793B"/>
    <w:rsid w:val="00F622F6"/>
    <w:rsid w:val="00F6326B"/>
    <w:rsid w:val="00F65ED3"/>
    <w:rsid w:val="00F72EF3"/>
    <w:rsid w:val="00F74CBD"/>
    <w:rsid w:val="00F75E8E"/>
    <w:rsid w:val="00F83E49"/>
    <w:rsid w:val="00F90C25"/>
    <w:rsid w:val="00F97669"/>
    <w:rsid w:val="00FA5724"/>
    <w:rsid w:val="00FB5A81"/>
    <w:rsid w:val="00FB7E59"/>
    <w:rsid w:val="00FD0DAF"/>
    <w:rsid w:val="00FD64F5"/>
    <w:rsid w:val="00FE25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4977"/>
    <o:shapelayout v:ext="edit">
      <o:idmap v:ext="edit" data="1"/>
    </o:shapelayout>
  </w:shapeDefaults>
  <w:doNotEmbedSmartTags/>
  <w:decimalSymbol w:val=","/>
  <w:listSeparator w:val=";"/>
  <w14:docId w14:val="435510FE"/>
  <w14:defaultImageDpi w14:val="300"/>
  <w15:chartTrackingRefBased/>
  <w15:docId w15:val="{14AF9CDF-1479-4488-B557-4C10A64AE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15665C"/>
    <w:pPr>
      <w:keepNext/>
      <w:outlineLvl w:val="0"/>
    </w:pPr>
    <w:rPr>
      <w:rFonts w:ascii="Arial" w:hAnsi="Arial"/>
      <w:b/>
      <w:color w:val="000000"/>
      <w:szCs w:val="20"/>
    </w:rPr>
  </w:style>
  <w:style w:type="paragraph" w:styleId="berschrift2">
    <w:name w:val="heading 2"/>
    <w:basedOn w:val="Standard"/>
    <w:next w:val="Standard"/>
    <w:link w:val="berschrift2Zchn"/>
    <w:uiPriority w:val="9"/>
    <w:semiHidden/>
    <w:unhideWhenUsed/>
    <w:qFormat/>
    <w:rsid w:val="00D148C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5E1591"/>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F65ED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5665C"/>
    <w:rPr>
      <w:rFonts w:ascii="Arial" w:hAnsi="Arial"/>
      <w:b/>
      <w:color w:val="000000"/>
      <w:sz w:val="24"/>
    </w:rPr>
  </w:style>
  <w:style w:type="paragraph" w:styleId="Textkrper">
    <w:name w:val="Body Text"/>
    <w:basedOn w:val="Standard"/>
    <w:link w:val="TextkrperZchn"/>
    <w:rsid w:val="0015665C"/>
    <w:pPr>
      <w:widowControl w:val="0"/>
      <w:suppressAutoHyphens/>
      <w:spacing w:after="120"/>
    </w:pPr>
    <w:rPr>
      <w:rFonts w:eastAsia="Lucida Sans Unicode"/>
      <w:kern w:val="1"/>
    </w:rPr>
  </w:style>
  <w:style w:type="character" w:customStyle="1" w:styleId="TextkrperZchn">
    <w:name w:val="Textkörper Zchn"/>
    <w:basedOn w:val="Absatz-Standardschriftart"/>
    <w:link w:val="Textkrper"/>
    <w:rsid w:val="0015665C"/>
    <w:rPr>
      <w:rFonts w:eastAsia="Lucida Sans Unicode"/>
      <w:kern w:val="1"/>
      <w:sz w:val="24"/>
      <w:szCs w:val="24"/>
    </w:rPr>
  </w:style>
  <w:style w:type="paragraph" w:styleId="Kopfzeile">
    <w:name w:val="header"/>
    <w:basedOn w:val="Standard"/>
    <w:link w:val="KopfzeileZchn"/>
    <w:uiPriority w:val="99"/>
    <w:unhideWhenUsed/>
    <w:rsid w:val="00AA6340"/>
    <w:pPr>
      <w:tabs>
        <w:tab w:val="center" w:pos="4536"/>
        <w:tab w:val="right" w:pos="9072"/>
      </w:tabs>
    </w:pPr>
  </w:style>
  <w:style w:type="character" w:customStyle="1" w:styleId="KopfzeileZchn">
    <w:name w:val="Kopfzeile Zchn"/>
    <w:basedOn w:val="Absatz-Standardschriftart"/>
    <w:link w:val="Kopfzeile"/>
    <w:uiPriority w:val="99"/>
    <w:rsid w:val="00AA6340"/>
    <w:rPr>
      <w:sz w:val="24"/>
      <w:szCs w:val="24"/>
    </w:rPr>
  </w:style>
  <w:style w:type="paragraph" w:styleId="Fuzeile">
    <w:name w:val="footer"/>
    <w:basedOn w:val="Standard"/>
    <w:link w:val="FuzeileZchn"/>
    <w:uiPriority w:val="99"/>
    <w:unhideWhenUsed/>
    <w:rsid w:val="00AA6340"/>
    <w:pPr>
      <w:tabs>
        <w:tab w:val="center" w:pos="4536"/>
        <w:tab w:val="right" w:pos="9072"/>
      </w:tabs>
    </w:pPr>
  </w:style>
  <w:style w:type="character" w:customStyle="1" w:styleId="FuzeileZchn">
    <w:name w:val="Fußzeile Zchn"/>
    <w:basedOn w:val="Absatz-Standardschriftart"/>
    <w:link w:val="Fuzeile"/>
    <w:uiPriority w:val="99"/>
    <w:rsid w:val="00AA6340"/>
    <w:rPr>
      <w:sz w:val="24"/>
      <w:szCs w:val="24"/>
    </w:rPr>
  </w:style>
  <w:style w:type="character" w:styleId="Hyperlink">
    <w:name w:val="Hyperlink"/>
    <w:rsid w:val="00CB508D"/>
    <w:rPr>
      <w:color w:val="0563C1"/>
      <w:u w:val="single"/>
    </w:rPr>
  </w:style>
  <w:style w:type="paragraph" w:customStyle="1" w:styleId="bodytext">
    <w:name w:val="bodytext"/>
    <w:basedOn w:val="Standard"/>
    <w:rsid w:val="00CB508D"/>
    <w:pPr>
      <w:spacing w:before="100" w:beforeAutospacing="1" w:after="100" w:afterAutospacing="1"/>
    </w:pPr>
  </w:style>
  <w:style w:type="character" w:customStyle="1" w:styleId="berschrift3Zchn">
    <w:name w:val="Überschrift 3 Zchn"/>
    <w:basedOn w:val="Absatz-Standardschriftart"/>
    <w:link w:val="berschrift3"/>
    <w:uiPriority w:val="9"/>
    <w:semiHidden/>
    <w:rsid w:val="005E1591"/>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F65ED3"/>
    <w:rPr>
      <w:rFonts w:asciiTheme="majorHAnsi" w:eastAsiaTheme="majorEastAsia" w:hAnsiTheme="majorHAnsi" w:cstheme="majorBidi"/>
      <w:i/>
      <w:iCs/>
      <w:color w:val="2F5496" w:themeColor="accent1" w:themeShade="BF"/>
      <w:sz w:val="24"/>
      <w:szCs w:val="24"/>
    </w:rPr>
  </w:style>
  <w:style w:type="character" w:styleId="Kommentarzeichen">
    <w:name w:val="annotation reference"/>
    <w:basedOn w:val="Absatz-Standardschriftart"/>
    <w:uiPriority w:val="99"/>
    <w:unhideWhenUsed/>
    <w:rsid w:val="001D5EF2"/>
    <w:rPr>
      <w:sz w:val="16"/>
      <w:szCs w:val="16"/>
    </w:rPr>
  </w:style>
  <w:style w:type="paragraph" w:styleId="Kommentartext">
    <w:name w:val="annotation text"/>
    <w:basedOn w:val="Standard"/>
    <w:link w:val="KommentartextZchn"/>
    <w:uiPriority w:val="99"/>
    <w:unhideWhenUsed/>
    <w:rsid w:val="001D5EF2"/>
    <w:rPr>
      <w:sz w:val="20"/>
      <w:szCs w:val="20"/>
    </w:rPr>
  </w:style>
  <w:style w:type="character" w:customStyle="1" w:styleId="KommentartextZchn">
    <w:name w:val="Kommentartext Zchn"/>
    <w:basedOn w:val="Absatz-Standardschriftart"/>
    <w:link w:val="Kommentartext"/>
    <w:uiPriority w:val="99"/>
    <w:rsid w:val="001D5EF2"/>
  </w:style>
  <w:style w:type="paragraph" w:styleId="Kommentarthema">
    <w:name w:val="annotation subject"/>
    <w:basedOn w:val="Kommentartext"/>
    <w:next w:val="Kommentartext"/>
    <w:link w:val="KommentarthemaZchn"/>
    <w:uiPriority w:val="99"/>
    <w:semiHidden/>
    <w:unhideWhenUsed/>
    <w:rsid w:val="001D5EF2"/>
    <w:rPr>
      <w:b/>
      <w:bCs/>
    </w:rPr>
  </w:style>
  <w:style w:type="character" w:customStyle="1" w:styleId="KommentarthemaZchn">
    <w:name w:val="Kommentarthema Zchn"/>
    <w:basedOn w:val="KommentartextZchn"/>
    <w:link w:val="Kommentarthema"/>
    <w:uiPriority w:val="99"/>
    <w:semiHidden/>
    <w:rsid w:val="001D5EF2"/>
    <w:rPr>
      <w:b/>
      <w:bCs/>
    </w:rPr>
  </w:style>
  <w:style w:type="paragraph" w:styleId="Sprechblasentext">
    <w:name w:val="Balloon Text"/>
    <w:basedOn w:val="Standard"/>
    <w:link w:val="SprechblasentextZchn"/>
    <w:uiPriority w:val="99"/>
    <w:semiHidden/>
    <w:unhideWhenUsed/>
    <w:rsid w:val="001D5EF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D5EF2"/>
    <w:rPr>
      <w:rFonts w:ascii="Segoe UI" w:hAnsi="Segoe UI" w:cs="Segoe UI"/>
      <w:sz w:val="18"/>
      <w:szCs w:val="18"/>
    </w:rPr>
  </w:style>
  <w:style w:type="paragraph" w:styleId="Listenabsatz">
    <w:name w:val="List Paragraph"/>
    <w:basedOn w:val="Standard"/>
    <w:uiPriority w:val="72"/>
    <w:qFormat/>
    <w:rsid w:val="00276DBC"/>
    <w:pPr>
      <w:ind w:left="720"/>
      <w:contextualSpacing/>
    </w:pPr>
  </w:style>
  <w:style w:type="character" w:styleId="NichtaufgelsteErwhnung">
    <w:name w:val="Unresolved Mention"/>
    <w:basedOn w:val="Absatz-Standardschriftart"/>
    <w:uiPriority w:val="99"/>
    <w:semiHidden/>
    <w:unhideWhenUsed/>
    <w:rsid w:val="008302E5"/>
    <w:rPr>
      <w:color w:val="605E5C"/>
      <w:shd w:val="clear" w:color="auto" w:fill="E1DFDD"/>
    </w:rPr>
  </w:style>
  <w:style w:type="paragraph" w:styleId="berarbeitung">
    <w:name w:val="Revision"/>
    <w:hidden/>
    <w:uiPriority w:val="71"/>
    <w:semiHidden/>
    <w:rsid w:val="00201ECD"/>
    <w:rPr>
      <w:sz w:val="24"/>
      <w:szCs w:val="24"/>
    </w:rPr>
  </w:style>
  <w:style w:type="character" w:customStyle="1" w:styleId="normaltextrun">
    <w:name w:val="normaltextrun"/>
    <w:basedOn w:val="Absatz-Standardschriftart"/>
    <w:rsid w:val="004B12DD"/>
  </w:style>
  <w:style w:type="character" w:customStyle="1" w:styleId="berschrift2Zchn">
    <w:name w:val="Überschrift 2 Zchn"/>
    <w:basedOn w:val="Absatz-Standardschriftart"/>
    <w:link w:val="berschrift2"/>
    <w:uiPriority w:val="9"/>
    <w:semiHidden/>
    <w:rsid w:val="00D148C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2574">
      <w:bodyDiv w:val="1"/>
      <w:marLeft w:val="0"/>
      <w:marRight w:val="0"/>
      <w:marTop w:val="0"/>
      <w:marBottom w:val="0"/>
      <w:divBdr>
        <w:top w:val="none" w:sz="0" w:space="0" w:color="auto"/>
        <w:left w:val="none" w:sz="0" w:space="0" w:color="auto"/>
        <w:bottom w:val="none" w:sz="0" w:space="0" w:color="auto"/>
        <w:right w:val="none" w:sz="0" w:space="0" w:color="auto"/>
      </w:divBdr>
    </w:div>
    <w:div w:id="15739586">
      <w:bodyDiv w:val="1"/>
      <w:marLeft w:val="0"/>
      <w:marRight w:val="0"/>
      <w:marTop w:val="0"/>
      <w:marBottom w:val="0"/>
      <w:divBdr>
        <w:top w:val="none" w:sz="0" w:space="0" w:color="auto"/>
        <w:left w:val="none" w:sz="0" w:space="0" w:color="auto"/>
        <w:bottom w:val="none" w:sz="0" w:space="0" w:color="auto"/>
        <w:right w:val="none" w:sz="0" w:space="0" w:color="auto"/>
      </w:divBdr>
    </w:div>
    <w:div w:id="17198855">
      <w:bodyDiv w:val="1"/>
      <w:marLeft w:val="0"/>
      <w:marRight w:val="0"/>
      <w:marTop w:val="0"/>
      <w:marBottom w:val="0"/>
      <w:divBdr>
        <w:top w:val="none" w:sz="0" w:space="0" w:color="auto"/>
        <w:left w:val="none" w:sz="0" w:space="0" w:color="auto"/>
        <w:bottom w:val="none" w:sz="0" w:space="0" w:color="auto"/>
        <w:right w:val="none" w:sz="0" w:space="0" w:color="auto"/>
      </w:divBdr>
    </w:div>
    <w:div w:id="64689956">
      <w:bodyDiv w:val="1"/>
      <w:marLeft w:val="0"/>
      <w:marRight w:val="0"/>
      <w:marTop w:val="0"/>
      <w:marBottom w:val="0"/>
      <w:divBdr>
        <w:top w:val="none" w:sz="0" w:space="0" w:color="auto"/>
        <w:left w:val="none" w:sz="0" w:space="0" w:color="auto"/>
        <w:bottom w:val="none" w:sz="0" w:space="0" w:color="auto"/>
        <w:right w:val="none" w:sz="0" w:space="0" w:color="auto"/>
      </w:divBdr>
    </w:div>
    <w:div w:id="108284224">
      <w:bodyDiv w:val="1"/>
      <w:marLeft w:val="0"/>
      <w:marRight w:val="0"/>
      <w:marTop w:val="0"/>
      <w:marBottom w:val="0"/>
      <w:divBdr>
        <w:top w:val="none" w:sz="0" w:space="0" w:color="auto"/>
        <w:left w:val="none" w:sz="0" w:space="0" w:color="auto"/>
        <w:bottom w:val="none" w:sz="0" w:space="0" w:color="auto"/>
        <w:right w:val="none" w:sz="0" w:space="0" w:color="auto"/>
      </w:divBdr>
    </w:div>
    <w:div w:id="195434972">
      <w:bodyDiv w:val="1"/>
      <w:marLeft w:val="0"/>
      <w:marRight w:val="0"/>
      <w:marTop w:val="0"/>
      <w:marBottom w:val="0"/>
      <w:divBdr>
        <w:top w:val="none" w:sz="0" w:space="0" w:color="auto"/>
        <w:left w:val="none" w:sz="0" w:space="0" w:color="auto"/>
        <w:bottom w:val="none" w:sz="0" w:space="0" w:color="auto"/>
        <w:right w:val="none" w:sz="0" w:space="0" w:color="auto"/>
      </w:divBdr>
    </w:div>
    <w:div w:id="237181079">
      <w:bodyDiv w:val="1"/>
      <w:marLeft w:val="0"/>
      <w:marRight w:val="0"/>
      <w:marTop w:val="0"/>
      <w:marBottom w:val="0"/>
      <w:divBdr>
        <w:top w:val="none" w:sz="0" w:space="0" w:color="auto"/>
        <w:left w:val="none" w:sz="0" w:space="0" w:color="auto"/>
        <w:bottom w:val="none" w:sz="0" w:space="0" w:color="auto"/>
        <w:right w:val="none" w:sz="0" w:space="0" w:color="auto"/>
      </w:divBdr>
    </w:div>
    <w:div w:id="475075039">
      <w:bodyDiv w:val="1"/>
      <w:marLeft w:val="0"/>
      <w:marRight w:val="0"/>
      <w:marTop w:val="0"/>
      <w:marBottom w:val="0"/>
      <w:divBdr>
        <w:top w:val="none" w:sz="0" w:space="0" w:color="auto"/>
        <w:left w:val="none" w:sz="0" w:space="0" w:color="auto"/>
        <w:bottom w:val="none" w:sz="0" w:space="0" w:color="auto"/>
        <w:right w:val="none" w:sz="0" w:space="0" w:color="auto"/>
      </w:divBdr>
    </w:div>
    <w:div w:id="768358967">
      <w:bodyDiv w:val="1"/>
      <w:marLeft w:val="0"/>
      <w:marRight w:val="0"/>
      <w:marTop w:val="0"/>
      <w:marBottom w:val="0"/>
      <w:divBdr>
        <w:top w:val="none" w:sz="0" w:space="0" w:color="auto"/>
        <w:left w:val="none" w:sz="0" w:space="0" w:color="auto"/>
        <w:bottom w:val="none" w:sz="0" w:space="0" w:color="auto"/>
        <w:right w:val="none" w:sz="0" w:space="0" w:color="auto"/>
      </w:divBdr>
    </w:div>
    <w:div w:id="797996330">
      <w:bodyDiv w:val="1"/>
      <w:marLeft w:val="0"/>
      <w:marRight w:val="0"/>
      <w:marTop w:val="0"/>
      <w:marBottom w:val="0"/>
      <w:divBdr>
        <w:top w:val="none" w:sz="0" w:space="0" w:color="auto"/>
        <w:left w:val="none" w:sz="0" w:space="0" w:color="auto"/>
        <w:bottom w:val="none" w:sz="0" w:space="0" w:color="auto"/>
        <w:right w:val="none" w:sz="0" w:space="0" w:color="auto"/>
      </w:divBdr>
    </w:div>
    <w:div w:id="821430053">
      <w:bodyDiv w:val="1"/>
      <w:marLeft w:val="0"/>
      <w:marRight w:val="0"/>
      <w:marTop w:val="0"/>
      <w:marBottom w:val="0"/>
      <w:divBdr>
        <w:top w:val="none" w:sz="0" w:space="0" w:color="auto"/>
        <w:left w:val="none" w:sz="0" w:space="0" w:color="auto"/>
        <w:bottom w:val="none" w:sz="0" w:space="0" w:color="auto"/>
        <w:right w:val="none" w:sz="0" w:space="0" w:color="auto"/>
      </w:divBdr>
    </w:div>
    <w:div w:id="826213401">
      <w:bodyDiv w:val="1"/>
      <w:marLeft w:val="0"/>
      <w:marRight w:val="0"/>
      <w:marTop w:val="0"/>
      <w:marBottom w:val="0"/>
      <w:divBdr>
        <w:top w:val="none" w:sz="0" w:space="0" w:color="auto"/>
        <w:left w:val="none" w:sz="0" w:space="0" w:color="auto"/>
        <w:bottom w:val="none" w:sz="0" w:space="0" w:color="auto"/>
        <w:right w:val="none" w:sz="0" w:space="0" w:color="auto"/>
      </w:divBdr>
    </w:div>
    <w:div w:id="922957205">
      <w:bodyDiv w:val="1"/>
      <w:marLeft w:val="0"/>
      <w:marRight w:val="0"/>
      <w:marTop w:val="0"/>
      <w:marBottom w:val="0"/>
      <w:divBdr>
        <w:top w:val="none" w:sz="0" w:space="0" w:color="auto"/>
        <w:left w:val="none" w:sz="0" w:space="0" w:color="auto"/>
        <w:bottom w:val="none" w:sz="0" w:space="0" w:color="auto"/>
        <w:right w:val="none" w:sz="0" w:space="0" w:color="auto"/>
      </w:divBdr>
    </w:div>
    <w:div w:id="953708561">
      <w:bodyDiv w:val="1"/>
      <w:marLeft w:val="0"/>
      <w:marRight w:val="0"/>
      <w:marTop w:val="0"/>
      <w:marBottom w:val="0"/>
      <w:divBdr>
        <w:top w:val="none" w:sz="0" w:space="0" w:color="auto"/>
        <w:left w:val="none" w:sz="0" w:space="0" w:color="auto"/>
        <w:bottom w:val="none" w:sz="0" w:space="0" w:color="auto"/>
        <w:right w:val="none" w:sz="0" w:space="0" w:color="auto"/>
      </w:divBdr>
    </w:div>
    <w:div w:id="1012949942">
      <w:bodyDiv w:val="1"/>
      <w:marLeft w:val="0"/>
      <w:marRight w:val="0"/>
      <w:marTop w:val="0"/>
      <w:marBottom w:val="0"/>
      <w:divBdr>
        <w:top w:val="none" w:sz="0" w:space="0" w:color="auto"/>
        <w:left w:val="none" w:sz="0" w:space="0" w:color="auto"/>
        <w:bottom w:val="none" w:sz="0" w:space="0" w:color="auto"/>
        <w:right w:val="none" w:sz="0" w:space="0" w:color="auto"/>
      </w:divBdr>
      <w:divsChild>
        <w:div w:id="1968513088">
          <w:marLeft w:val="0"/>
          <w:marRight w:val="0"/>
          <w:marTop w:val="0"/>
          <w:marBottom w:val="0"/>
          <w:divBdr>
            <w:top w:val="none" w:sz="0" w:space="0" w:color="auto"/>
            <w:left w:val="none" w:sz="0" w:space="0" w:color="auto"/>
            <w:bottom w:val="none" w:sz="0" w:space="0" w:color="auto"/>
            <w:right w:val="none" w:sz="0" w:space="0" w:color="auto"/>
          </w:divBdr>
        </w:div>
      </w:divsChild>
    </w:div>
    <w:div w:id="1083919692">
      <w:bodyDiv w:val="1"/>
      <w:marLeft w:val="0"/>
      <w:marRight w:val="0"/>
      <w:marTop w:val="0"/>
      <w:marBottom w:val="0"/>
      <w:divBdr>
        <w:top w:val="none" w:sz="0" w:space="0" w:color="auto"/>
        <w:left w:val="none" w:sz="0" w:space="0" w:color="auto"/>
        <w:bottom w:val="none" w:sz="0" w:space="0" w:color="auto"/>
        <w:right w:val="none" w:sz="0" w:space="0" w:color="auto"/>
      </w:divBdr>
    </w:div>
    <w:div w:id="1086271860">
      <w:bodyDiv w:val="1"/>
      <w:marLeft w:val="0"/>
      <w:marRight w:val="0"/>
      <w:marTop w:val="0"/>
      <w:marBottom w:val="0"/>
      <w:divBdr>
        <w:top w:val="none" w:sz="0" w:space="0" w:color="auto"/>
        <w:left w:val="none" w:sz="0" w:space="0" w:color="auto"/>
        <w:bottom w:val="none" w:sz="0" w:space="0" w:color="auto"/>
        <w:right w:val="none" w:sz="0" w:space="0" w:color="auto"/>
      </w:divBdr>
    </w:div>
    <w:div w:id="1094202891">
      <w:bodyDiv w:val="1"/>
      <w:marLeft w:val="0"/>
      <w:marRight w:val="0"/>
      <w:marTop w:val="0"/>
      <w:marBottom w:val="0"/>
      <w:divBdr>
        <w:top w:val="none" w:sz="0" w:space="0" w:color="auto"/>
        <w:left w:val="none" w:sz="0" w:space="0" w:color="auto"/>
        <w:bottom w:val="none" w:sz="0" w:space="0" w:color="auto"/>
        <w:right w:val="none" w:sz="0" w:space="0" w:color="auto"/>
      </w:divBdr>
    </w:div>
    <w:div w:id="1185250432">
      <w:bodyDiv w:val="1"/>
      <w:marLeft w:val="0"/>
      <w:marRight w:val="0"/>
      <w:marTop w:val="0"/>
      <w:marBottom w:val="0"/>
      <w:divBdr>
        <w:top w:val="none" w:sz="0" w:space="0" w:color="auto"/>
        <w:left w:val="none" w:sz="0" w:space="0" w:color="auto"/>
        <w:bottom w:val="none" w:sz="0" w:space="0" w:color="auto"/>
        <w:right w:val="none" w:sz="0" w:space="0" w:color="auto"/>
      </w:divBdr>
    </w:div>
    <w:div w:id="1327902280">
      <w:bodyDiv w:val="1"/>
      <w:marLeft w:val="0"/>
      <w:marRight w:val="0"/>
      <w:marTop w:val="0"/>
      <w:marBottom w:val="0"/>
      <w:divBdr>
        <w:top w:val="none" w:sz="0" w:space="0" w:color="auto"/>
        <w:left w:val="none" w:sz="0" w:space="0" w:color="auto"/>
        <w:bottom w:val="none" w:sz="0" w:space="0" w:color="auto"/>
        <w:right w:val="none" w:sz="0" w:space="0" w:color="auto"/>
      </w:divBdr>
    </w:div>
    <w:div w:id="1375082767">
      <w:bodyDiv w:val="1"/>
      <w:marLeft w:val="0"/>
      <w:marRight w:val="0"/>
      <w:marTop w:val="0"/>
      <w:marBottom w:val="0"/>
      <w:divBdr>
        <w:top w:val="none" w:sz="0" w:space="0" w:color="auto"/>
        <w:left w:val="none" w:sz="0" w:space="0" w:color="auto"/>
        <w:bottom w:val="none" w:sz="0" w:space="0" w:color="auto"/>
        <w:right w:val="none" w:sz="0" w:space="0" w:color="auto"/>
      </w:divBdr>
    </w:div>
    <w:div w:id="1397705768">
      <w:bodyDiv w:val="1"/>
      <w:marLeft w:val="0"/>
      <w:marRight w:val="0"/>
      <w:marTop w:val="0"/>
      <w:marBottom w:val="0"/>
      <w:divBdr>
        <w:top w:val="none" w:sz="0" w:space="0" w:color="auto"/>
        <w:left w:val="none" w:sz="0" w:space="0" w:color="auto"/>
        <w:bottom w:val="none" w:sz="0" w:space="0" w:color="auto"/>
        <w:right w:val="none" w:sz="0" w:space="0" w:color="auto"/>
      </w:divBdr>
    </w:div>
    <w:div w:id="1420954319">
      <w:bodyDiv w:val="1"/>
      <w:marLeft w:val="0"/>
      <w:marRight w:val="0"/>
      <w:marTop w:val="0"/>
      <w:marBottom w:val="0"/>
      <w:divBdr>
        <w:top w:val="none" w:sz="0" w:space="0" w:color="auto"/>
        <w:left w:val="none" w:sz="0" w:space="0" w:color="auto"/>
        <w:bottom w:val="none" w:sz="0" w:space="0" w:color="auto"/>
        <w:right w:val="none" w:sz="0" w:space="0" w:color="auto"/>
      </w:divBdr>
    </w:div>
    <w:div w:id="1506046203">
      <w:bodyDiv w:val="1"/>
      <w:marLeft w:val="0"/>
      <w:marRight w:val="0"/>
      <w:marTop w:val="0"/>
      <w:marBottom w:val="0"/>
      <w:divBdr>
        <w:top w:val="none" w:sz="0" w:space="0" w:color="auto"/>
        <w:left w:val="none" w:sz="0" w:space="0" w:color="auto"/>
        <w:bottom w:val="none" w:sz="0" w:space="0" w:color="auto"/>
        <w:right w:val="none" w:sz="0" w:space="0" w:color="auto"/>
      </w:divBdr>
    </w:div>
    <w:div w:id="1592205696">
      <w:bodyDiv w:val="1"/>
      <w:marLeft w:val="0"/>
      <w:marRight w:val="0"/>
      <w:marTop w:val="0"/>
      <w:marBottom w:val="0"/>
      <w:divBdr>
        <w:top w:val="none" w:sz="0" w:space="0" w:color="auto"/>
        <w:left w:val="none" w:sz="0" w:space="0" w:color="auto"/>
        <w:bottom w:val="none" w:sz="0" w:space="0" w:color="auto"/>
        <w:right w:val="none" w:sz="0" w:space="0" w:color="auto"/>
      </w:divBdr>
    </w:div>
    <w:div w:id="1602376497">
      <w:bodyDiv w:val="1"/>
      <w:marLeft w:val="0"/>
      <w:marRight w:val="0"/>
      <w:marTop w:val="0"/>
      <w:marBottom w:val="0"/>
      <w:divBdr>
        <w:top w:val="none" w:sz="0" w:space="0" w:color="auto"/>
        <w:left w:val="none" w:sz="0" w:space="0" w:color="auto"/>
        <w:bottom w:val="none" w:sz="0" w:space="0" w:color="auto"/>
        <w:right w:val="none" w:sz="0" w:space="0" w:color="auto"/>
      </w:divBdr>
    </w:div>
    <w:div w:id="1634093769">
      <w:bodyDiv w:val="1"/>
      <w:marLeft w:val="0"/>
      <w:marRight w:val="0"/>
      <w:marTop w:val="0"/>
      <w:marBottom w:val="0"/>
      <w:divBdr>
        <w:top w:val="none" w:sz="0" w:space="0" w:color="auto"/>
        <w:left w:val="none" w:sz="0" w:space="0" w:color="auto"/>
        <w:bottom w:val="none" w:sz="0" w:space="0" w:color="auto"/>
        <w:right w:val="none" w:sz="0" w:space="0" w:color="auto"/>
      </w:divBdr>
    </w:div>
    <w:div w:id="1699046792">
      <w:bodyDiv w:val="1"/>
      <w:marLeft w:val="0"/>
      <w:marRight w:val="0"/>
      <w:marTop w:val="0"/>
      <w:marBottom w:val="0"/>
      <w:divBdr>
        <w:top w:val="none" w:sz="0" w:space="0" w:color="auto"/>
        <w:left w:val="none" w:sz="0" w:space="0" w:color="auto"/>
        <w:bottom w:val="none" w:sz="0" w:space="0" w:color="auto"/>
        <w:right w:val="none" w:sz="0" w:space="0" w:color="auto"/>
      </w:divBdr>
    </w:div>
    <w:div w:id="1724056221">
      <w:bodyDiv w:val="1"/>
      <w:marLeft w:val="0"/>
      <w:marRight w:val="0"/>
      <w:marTop w:val="0"/>
      <w:marBottom w:val="0"/>
      <w:divBdr>
        <w:top w:val="none" w:sz="0" w:space="0" w:color="auto"/>
        <w:left w:val="none" w:sz="0" w:space="0" w:color="auto"/>
        <w:bottom w:val="none" w:sz="0" w:space="0" w:color="auto"/>
        <w:right w:val="none" w:sz="0" w:space="0" w:color="auto"/>
      </w:divBdr>
    </w:div>
    <w:div w:id="1731342044">
      <w:bodyDiv w:val="1"/>
      <w:marLeft w:val="0"/>
      <w:marRight w:val="0"/>
      <w:marTop w:val="0"/>
      <w:marBottom w:val="0"/>
      <w:divBdr>
        <w:top w:val="none" w:sz="0" w:space="0" w:color="auto"/>
        <w:left w:val="none" w:sz="0" w:space="0" w:color="auto"/>
        <w:bottom w:val="none" w:sz="0" w:space="0" w:color="auto"/>
        <w:right w:val="none" w:sz="0" w:space="0" w:color="auto"/>
      </w:divBdr>
    </w:div>
    <w:div w:id="1892763841">
      <w:bodyDiv w:val="1"/>
      <w:marLeft w:val="0"/>
      <w:marRight w:val="0"/>
      <w:marTop w:val="0"/>
      <w:marBottom w:val="0"/>
      <w:divBdr>
        <w:top w:val="none" w:sz="0" w:space="0" w:color="auto"/>
        <w:left w:val="none" w:sz="0" w:space="0" w:color="auto"/>
        <w:bottom w:val="none" w:sz="0" w:space="0" w:color="auto"/>
        <w:right w:val="none" w:sz="0" w:space="0" w:color="auto"/>
      </w:divBdr>
    </w:div>
    <w:div w:id="1894265537">
      <w:bodyDiv w:val="1"/>
      <w:marLeft w:val="0"/>
      <w:marRight w:val="0"/>
      <w:marTop w:val="0"/>
      <w:marBottom w:val="0"/>
      <w:divBdr>
        <w:top w:val="none" w:sz="0" w:space="0" w:color="auto"/>
        <w:left w:val="none" w:sz="0" w:space="0" w:color="auto"/>
        <w:bottom w:val="none" w:sz="0" w:space="0" w:color="auto"/>
        <w:right w:val="none" w:sz="0" w:space="0" w:color="auto"/>
      </w:divBdr>
    </w:div>
    <w:div w:id="1949847255">
      <w:bodyDiv w:val="1"/>
      <w:marLeft w:val="0"/>
      <w:marRight w:val="0"/>
      <w:marTop w:val="0"/>
      <w:marBottom w:val="0"/>
      <w:divBdr>
        <w:top w:val="none" w:sz="0" w:space="0" w:color="auto"/>
        <w:left w:val="none" w:sz="0" w:space="0" w:color="auto"/>
        <w:bottom w:val="none" w:sz="0" w:space="0" w:color="auto"/>
        <w:right w:val="none" w:sz="0" w:space="0" w:color="auto"/>
      </w:divBdr>
    </w:div>
    <w:div w:id="2055882031">
      <w:bodyDiv w:val="1"/>
      <w:marLeft w:val="0"/>
      <w:marRight w:val="0"/>
      <w:marTop w:val="0"/>
      <w:marBottom w:val="0"/>
      <w:divBdr>
        <w:top w:val="none" w:sz="0" w:space="0" w:color="auto"/>
        <w:left w:val="none" w:sz="0" w:space="0" w:color="auto"/>
        <w:bottom w:val="none" w:sz="0" w:space="0" w:color="auto"/>
        <w:right w:val="none" w:sz="0" w:space="0" w:color="auto"/>
      </w:divBdr>
    </w:div>
    <w:div w:id="2072266639">
      <w:bodyDiv w:val="1"/>
      <w:marLeft w:val="0"/>
      <w:marRight w:val="0"/>
      <w:marTop w:val="0"/>
      <w:marBottom w:val="0"/>
      <w:divBdr>
        <w:top w:val="none" w:sz="0" w:space="0" w:color="auto"/>
        <w:left w:val="none" w:sz="0" w:space="0" w:color="auto"/>
        <w:bottom w:val="none" w:sz="0" w:space="0" w:color="auto"/>
        <w:right w:val="none" w:sz="0" w:space="0" w:color="auto"/>
      </w:divBdr>
    </w:div>
    <w:div w:id="214318832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19F5E-50CD-447D-8B9E-4F44B1E6F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3691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lpstr>
    </vt:vector>
  </TitlesOfParts>
  <Company>GEPA- The Fair Trade Company</Company>
  <LinksUpToDate>false</LinksUpToDate>
  <CharactersWithSpaces>4226</CharactersWithSpaces>
  <SharedDoc>false</SharedDoc>
  <HLinks>
    <vt:vector size="6" baseType="variant">
      <vt:variant>
        <vt:i4>2555956</vt:i4>
      </vt:variant>
      <vt:variant>
        <vt:i4>2048</vt:i4>
      </vt:variant>
      <vt:variant>
        <vt:i4>1025</vt:i4>
      </vt:variant>
      <vt:variant>
        <vt:i4>1</vt:i4>
      </vt:variant>
      <vt:variant>
        <vt:lpwstr>GEPA_The_8x10cm300dpi_SW 2010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Bubritzki</dc:creator>
  <cp:keywords/>
  <dc:description/>
  <cp:lastModifiedBy>Martin, Sebastian</cp:lastModifiedBy>
  <cp:revision>79</cp:revision>
  <dcterms:created xsi:type="dcterms:W3CDTF">2024-04-12T09:41:00Z</dcterms:created>
  <dcterms:modified xsi:type="dcterms:W3CDTF">2025-10-02T08:42:00Z</dcterms:modified>
</cp:coreProperties>
</file>